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B6" w:rsidRDefault="00FA6FB6" w:rsidP="00151C16">
      <w:pPr>
        <w:jc w:val="center"/>
        <w:rPr>
          <w:b/>
          <w:bCs/>
          <w:iCs/>
          <w:sz w:val="24"/>
          <w:szCs w:val="24"/>
          <w:lang w:val="fr-BE"/>
        </w:rPr>
      </w:pPr>
    </w:p>
    <w:p w:rsidR="00151C16" w:rsidRPr="00594704" w:rsidRDefault="00151C16" w:rsidP="00151C16">
      <w:pPr>
        <w:jc w:val="center"/>
        <w:rPr>
          <w:b/>
          <w:bCs/>
          <w:iCs/>
          <w:sz w:val="24"/>
          <w:szCs w:val="24"/>
          <w:lang w:val="fr-BE"/>
        </w:rPr>
      </w:pPr>
      <w:r w:rsidRPr="00594704">
        <w:rPr>
          <w:b/>
          <w:bCs/>
          <w:iCs/>
          <w:sz w:val="24"/>
          <w:szCs w:val="24"/>
          <w:lang w:val="fr-BE"/>
        </w:rPr>
        <w:t xml:space="preserve">CENTRE </w:t>
      </w:r>
      <w:r w:rsidR="00BB1E24">
        <w:rPr>
          <w:b/>
          <w:bCs/>
          <w:iCs/>
          <w:sz w:val="24"/>
          <w:szCs w:val="24"/>
          <w:lang w:val="fr-BE"/>
        </w:rPr>
        <w:t xml:space="preserve"> CULTUREL ET SCIENTIFIQUE DE </w:t>
      </w:r>
      <w:r w:rsidRPr="00594704">
        <w:rPr>
          <w:b/>
          <w:bCs/>
          <w:iCs/>
          <w:sz w:val="24"/>
          <w:szCs w:val="24"/>
          <w:lang w:val="fr-BE"/>
        </w:rPr>
        <w:t>RUSSIE</w:t>
      </w:r>
    </w:p>
    <w:p w:rsidR="00151C16" w:rsidRPr="00AF096A" w:rsidRDefault="00151C16" w:rsidP="00151C16">
      <w:pPr>
        <w:rPr>
          <w:b/>
          <w:bCs/>
          <w:i/>
          <w:iCs/>
          <w:sz w:val="24"/>
          <w:szCs w:val="24"/>
          <w:lang w:val="fr-BE"/>
        </w:rPr>
      </w:pPr>
    </w:p>
    <w:p w:rsidR="00151C16" w:rsidRPr="002D0729" w:rsidRDefault="002E0843" w:rsidP="002E0843">
      <w:pPr>
        <w:ind w:left="851"/>
        <w:rPr>
          <w:b/>
          <w:bCs/>
          <w:i/>
          <w:iCs/>
          <w:sz w:val="24"/>
          <w:szCs w:val="24"/>
          <w:lang w:val="fr-BE"/>
        </w:rPr>
      </w:pPr>
      <w:r>
        <w:rPr>
          <w:b/>
          <w:bCs/>
          <w:i/>
          <w:iCs/>
          <w:noProof/>
          <w:sz w:val="24"/>
          <w:szCs w:val="24"/>
          <w:lang w:bidi="ar-SA"/>
        </w:rPr>
        <w:drawing>
          <wp:anchor distT="0" distB="0" distL="114300" distR="114300" simplePos="0" relativeHeight="251659264" behindDoc="0" locked="0" layoutInCell="1" allowOverlap="1">
            <wp:simplePos x="0" y="0"/>
            <wp:positionH relativeFrom="column">
              <wp:posOffset>1498600</wp:posOffset>
            </wp:positionH>
            <wp:positionV relativeFrom="paragraph">
              <wp:posOffset>-3175</wp:posOffset>
            </wp:positionV>
            <wp:extent cx="858520" cy="853440"/>
            <wp:effectExtent l="19050" t="0" r="0" b="0"/>
            <wp:wrapThrough wrapText="bothSides">
              <wp:wrapPolygon edited="0">
                <wp:start x="-479" y="0"/>
                <wp:lineTo x="-479" y="21214"/>
                <wp:lineTo x="21568" y="21214"/>
                <wp:lineTo x="21568" y="0"/>
                <wp:lineTo x="-479" y="0"/>
              </wp:wrapPolygon>
            </wp:wrapThrough>
            <wp:docPr id="3" name="Рисунок 0" descr="лого РЦ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РЦНК.jpg"/>
                    <pic:cNvPicPr/>
                  </pic:nvPicPr>
                  <pic:blipFill>
                    <a:blip r:embed="rId8" cstate="print"/>
                    <a:stretch>
                      <a:fillRect/>
                    </a:stretch>
                  </pic:blipFill>
                  <pic:spPr>
                    <a:xfrm>
                      <a:off x="0" y="0"/>
                      <a:ext cx="858520" cy="853440"/>
                    </a:xfrm>
                    <a:prstGeom prst="rect">
                      <a:avLst/>
                    </a:prstGeom>
                  </pic:spPr>
                </pic:pic>
              </a:graphicData>
            </a:graphic>
          </wp:anchor>
        </w:drawing>
      </w:r>
      <w:r w:rsidR="00B02B5B">
        <w:rPr>
          <w:b/>
          <w:bCs/>
          <w:i/>
          <w:iCs/>
          <w:noProof/>
          <w:sz w:val="24"/>
          <w:szCs w:val="24"/>
          <w:lang w:bidi="ar-SA"/>
        </w:rPr>
        <w:drawing>
          <wp:inline distT="0" distB="0" distL="0" distR="0">
            <wp:extent cx="819510" cy="819510"/>
            <wp:effectExtent l="19050" t="0" r="0" b="0"/>
            <wp:docPr id="1" name="Рисунок 1" descr="logo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S"/>
                    <pic:cNvPicPr>
                      <a:picLocks noChangeAspect="1" noChangeArrowheads="1"/>
                    </pic:cNvPicPr>
                  </pic:nvPicPr>
                  <pic:blipFill>
                    <a:blip r:embed="rId9" cstate="print"/>
                    <a:srcRect/>
                    <a:stretch>
                      <a:fillRect/>
                    </a:stretch>
                  </pic:blipFill>
                  <pic:spPr bwMode="auto">
                    <a:xfrm>
                      <a:off x="0" y="0"/>
                      <a:ext cx="820210" cy="820210"/>
                    </a:xfrm>
                    <a:prstGeom prst="rect">
                      <a:avLst/>
                    </a:prstGeom>
                    <a:noFill/>
                    <a:ln w="9525">
                      <a:noFill/>
                      <a:miter lim="800000"/>
                      <a:headEnd/>
                      <a:tailEnd/>
                    </a:ln>
                  </pic:spPr>
                </pic:pic>
              </a:graphicData>
            </a:graphic>
          </wp:inline>
        </w:drawing>
      </w:r>
    </w:p>
    <w:p w:rsidR="00151C16" w:rsidRPr="002D0729" w:rsidRDefault="00151C16" w:rsidP="00151C16">
      <w:pPr>
        <w:jc w:val="center"/>
        <w:rPr>
          <w:b/>
          <w:bCs/>
          <w:i/>
          <w:iCs/>
          <w:sz w:val="24"/>
          <w:szCs w:val="24"/>
          <w:lang w:val="fr-BE"/>
        </w:rPr>
      </w:pPr>
    </w:p>
    <w:p w:rsidR="00151C16" w:rsidRPr="009B14E1" w:rsidRDefault="00151C16" w:rsidP="00151C16">
      <w:pPr>
        <w:jc w:val="center"/>
        <w:rPr>
          <w:b/>
          <w:bCs/>
          <w:iCs/>
          <w:color w:val="17365D" w:themeColor="text2" w:themeShade="BF"/>
          <w:sz w:val="40"/>
          <w:szCs w:val="40"/>
          <w:lang w:val="fr-BE"/>
        </w:rPr>
      </w:pPr>
      <w:r w:rsidRPr="009B14E1">
        <w:rPr>
          <w:b/>
          <w:bCs/>
          <w:iCs/>
          <w:color w:val="17365D" w:themeColor="text2" w:themeShade="BF"/>
          <w:sz w:val="40"/>
          <w:szCs w:val="40"/>
          <w:lang w:val="fr-BE"/>
        </w:rPr>
        <w:t xml:space="preserve">COURS DE </w:t>
      </w:r>
    </w:p>
    <w:p w:rsidR="00151C16" w:rsidRPr="009B14E1" w:rsidRDefault="00151C16" w:rsidP="00151C16">
      <w:pPr>
        <w:jc w:val="center"/>
        <w:rPr>
          <w:b/>
          <w:bCs/>
          <w:color w:val="17365D" w:themeColor="text2" w:themeShade="BF"/>
          <w:sz w:val="40"/>
          <w:szCs w:val="40"/>
          <w:lang w:val="fr-BE"/>
        </w:rPr>
      </w:pPr>
      <w:r w:rsidRPr="009B14E1">
        <w:rPr>
          <w:b/>
          <w:bCs/>
          <w:color w:val="17365D" w:themeColor="text2" w:themeShade="BF"/>
          <w:sz w:val="40"/>
          <w:szCs w:val="40"/>
          <w:lang w:val="fr-BE"/>
        </w:rPr>
        <w:t>LA LANGUE RUSSE</w:t>
      </w:r>
    </w:p>
    <w:p w:rsidR="00151C16" w:rsidRPr="004B21D5" w:rsidRDefault="00151C16" w:rsidP="00151C16">
      <w:pPr>
        <w:jc w:val="center"/>
        <w:rPr>
          <w:sz w:val="24"/>
          <w:szCs w:val="24"/>
          <w:lang w:val="fr-BE"/>
        </w:rPr>
      </w:pPr>
    </w:p>
    <w:p w:rsidR="00151C16" w:rsidRPr="00537104" w:rsidRDefault="00151C16" w:rsidP="00151C16">
      <w:pPr>
        <w:jc w:val="center"/>
        <w:rPr>
          <w:b/>
          <w:bCs/>
          <w:sz w:val="24"/>
          <w:szCs w:val="24"/>
          <w:lang w:val="fr-BE"/>
        </w:rPr>
      </w:pPr>
      <w:r w:rsidRPr="00537104">
        <w:rPr>
          <w:b/>
          <w:bCs/>
          <w:sz w:val="24"/>
          <w:szCs w:val="24"/>
          <w:lang w:val="fr-BE"/>
        </w:rPr>
        <w:t xml:space="preserve">ANNÉE ACADÉMIQUE </w:t>
      </w:r>
    </w:p>
    <w:p w:rsidR="00151C16" w:rsidRPr="005B3FCF" w:rsidRDefault="00151C16" w:rsidP="00151C16">
      <w:pPr>
        <w:jc w:val="center"/>
        <w:rPr>
          <w:b/>
          <w:bCs/>
          <w:sz w:val="24"/>
          <w:szCs w:val="24"/>
          <w:lang w:val="fr-FR"/>
        </w:rPr>
      </w:pPr>
      <w:r>
        <w:rPr>
          <w:b/>
          <w:bCs/>
          <w:sz w:val="24"/>
          <w:szCs w:val="24"/>
          <w:lang w:val="fr-BE"/>
        </w:rPr>
        <w:t>20</w:t>
      </w:r>
      <w:r w:rsidRPr="004B21D5">
        <w:rPr>
          <w:b/>
          <w:bCs/>
          <w:sz w:val="24"/>
          <w:szCs w:val="24"/>
          <w:lang w:val="fr-BE"/>
        </w:rPr>
        <w:t>1</w:t>
      </w:r>
      <w:r w:rsidR="002C63AC">
        <w:rPr>
          <w:b/>
          <w:bCs/>
          <w:sz w:val="24"/>
          <w:szCs w:val="24"/>
          <w:lang w:val="fr-FR"/>
        </w:rPr>
        <w:t>8</w:t>
      </w:r>
      <w:r w:rsidR="00FD31D8">
        <w:rPr>
          <w:b/>
          <w:bCs/>
          <w:sz w:val="24"/>
          <w:szCs w:val="24"/>
          <w:lang w:val="fr-BE"/>
        </w:rPr>
        <w:t>/201</w:t>
      </w:r>
      <w:r w:rsidR="002C63AC">
        <w:rPr>
          <w:b/>
          <w:bCs/>
          <w:sz w:val="24"/>
          <w:szCs w:val="24"/>
          <w:lang w:val="fr-FR"/>
        </w:rPr>
        <w:t>9</w:t>
      </w:r>
    </w:p>
    <w:p w:rsidR="00151C16" w:rsidRPr="004B21D5" w:rsidRDefault="00151C16" w:rsidP="00151C16">
      <w:pPr>
        <w:jc w:val="center"/>
        <w:rPr>
          <w:b/>
          <w:bCs/>
          <w:sz w:val="24"/>
          <w:szCs w:val="24"/>
          <w:lang w:val="fr-BE"/>
        </w:rPr>
      </w:pPr>
    </w:p>
    <w:p w:rsidR="00151C16" w:rsidRPr="00DD1829" w:rsidRDefault="00151C16" w:rsidP="00151C16">
      <w:pPr>
        <w:jc w:val="center"/>
        <w:rPr>
          <w:b/>
          <w:bCs/>
          <w:sz w:val="22"/>
          <w:szCs w:val="22"/>
          <w:lang w:val="fr-FR"/>
        </w:rPr>
      </w:pPr>
      <w:r w:rsidRPr="00DD1829">
        <w:rPr>
          <w:b/>
          <w:bCs/>
          <w:sz w:val="22"/>
          <w:szCs w:val="22"/>
          <w:lang w:val="fr-FR"/>
        </w:rPr>
        <w:t>cours tous niveaux – jour, soir, matin</w:t>
      </w:r>
    </w:p>
    <w:p w:rsidR="00151C16" w:rsidRPr="00537104" w:rsidRDefault="00151C16" w:rsidP="00151C16">
      <w:pPr>
        <w:jc w:val="center"/>
        <w:rPr>
          <w:b/>
          <w:bCs/>
          <w:lang w:val="fr-BE"/>
        </w:rPr>
      </w:pPr>
    </w:p>
    <w:p w:rsidR="00151C16" w:rsidRDefault="00151C16" w:rsidP="00151C16">
      <w:pPr>
        <w:jc w:val="center"/>
        <w:rPr>
          <w:b/>
          <w:bCs/>
          <w:sz w:val="28"/>
          <w:szCs w:val="28"/>
          <w:lang w:val="fr-BE"/>
        </w:rPr>
      </w:pPr>
      <w:r>
        <w:rPr>
          <w:b/>
          <w:bCs/>
          <w:sz w:val="28"/>
          <w:szCs w:val="28"/>
          <w:lang w:val="fr-BE"/>
        </w:rPr>
        <w:t>D</w:t>
      </w:r>
      <w:r w:rsidRPr="00DD1829">
        <w:rPr>
          <w:b/>
          <w:bCs/>
          <w:sz w:val="28"/>
          <w:szCs w:val="28"/>
          <w:lang w:val="fr-BE"/>
        </w:rPr>
        <w:t>ébut des cours</w:t>
      </w:r>
      <w:r w:rsidR="001A32A9">
        <w:rPr>
          <w:b/>
          <w:bCs/>
          <w:sz w:val="28"/>
          <w:szCs w:val="28"/>
          <w:lang w:val="fr-BE"/>
        </w:rPr>
        <w:t xml:space="preserve"> </w:t>
      </w:r>
      <w:r w:rsidRPr="004B21D5">
        <w:rPr>
          <w:b/>
          <w:bCs/>
          <w:sz w:val="28"/>
          <w:szCs w:val="28"/>
          <w:lang w:val="fr-BE"/>
        </w:rPr>
        <w:t>:</w:t>
      </w:r>
      <w:r w:rsidRPr="00DD1829">
        <w:rPr>
          <w:b/>
          <w:bCs/>
          <w:sz w:val="28"/>
          <w:szCs w:val="28"/>
          <w:lang w:val="fr-BE"/>
        </w:rPr>
        <w:t xml:space="preserve"> </w:t>
      </w:r>
    </w:p>
    <w:p w:rsidR="00151C16" w:rsidRPr="00923416" w:rsidRDefault="00151C16" w:rsidP="00151C16">
      <w:pPr>
        <w:jc w:val="center"/>
        <w:rPr>
          <w:b/>
          <w:bCs/>
          <w:sz w:val="28"/>
          <w:szCs w:val="28"/>
          <w:lang w:val="fr-FR"/>
        </w:rPr>
      </w:pPr>
      <w:r>
        <w:rPr>
          <w:b/>
          <w:bCs/>
          <w:sz w:val="28"/>
          <w:szCs w:val="28"/>
          <w:lang w:val="fr-BE"/>
        </w:rPr>
        <w:t xml:space="preserve">à partir du </w:t>
      </w:r>
      <w:r w:rsidR="005525E3">
        <w:rPr>
          <w:b/>
          <w:bCs/>
          <w:sz w:val="28"/>
          <w:szCs w:val="28"/>
          <w:lang w:val="fr-BE"/>
        </w:rPr>
        <w:t>0</w:t>
      </w:r>
      <w:r w:rsidR="00B85AF2">
        <w:rPr>
          <w:b/>
          <w:bCs/>
          <w:sz w:val="28"/>
          <w:szCs w:val="28"/>
          <w:lang w:val="fr-BE"/>
        </w:rPr>
        <w:t>1</w:t>
      </w:r>
      <w:r w:rsidR="005525E3">
        <w:rPr>
          <w:b/>
          <w:bCs/>
          <w:sz w:val="28"/>
          <w:szCs w:val="28"/>
          <w:lang w:val="fr-BE"/>
        </w:rPr>
        <w:t xml:space="preserve"> octobre</w:t>
      </w:r>
      <w:r w:rsidRPr="00DD1829">
        <w:rPr>
          <w:b/>
          <w:bCs/>
          <w:sz w:val="28"/>
          <w:szCs w:val="28"/>
          <w:lang w:val="fr-BE"/>
        </w:rPr>
        <w:t xml:space="preserve"> 20</w:t>
      </w:r>
      <w:r w:rsidRPr="006F252E">
        <w:rPr>
          <w:b/>
          <w:bCs/>
          <w:sz w:val="28"/>
          <w:szCs w:val="28"/>
          <w:lang w:val="fr-FR"/>
        </w:rPr>
        <w:t>1</w:t>
      </w:r>
      <w:r w:rsidR="00B85AF2">
        <w:rPr>
          <w:b/>
          <w:bCs/>
          <w:sz w:val="28"/>
          <w:szCs w:val="28"/>
          <w:lang w:val="fr-FR"/>
        </w:rPr>
        <w:t>8</w:t>
      </w:r>
    </w:p>
    <w:p w:rsidR="00295C26" w:rsidRDefault="00295C26" w:rsidP="00295C26">
      <w:pPr>
        <w:spacing w:after="120"/>
        <w:jc w:val="center"/>
        <w:rPr>
          <w:b/>
          <w:bCs/>
          <w:sz w:val="18"/>
          <w:szCs w:val="18"/>
          <w:lang w:val="fr-BE"/>
        </w:rPr>
      </w:pPr>
    </w:p>
    <w:p w:rsidR="00295C26" w:rsidRPr="00AE48B8" w:rsidRDefault="00295C26" w:rsidP="00295C26">
      <w:pPr>
        <w:spacing w:after="120"/>
        <w:jc w:val="center"/>
        <w:rPr>
          <w:sz w:val="18"/>
          <w:szCs w:val="18"/>
          <w:lang w:val="fr-BE"/>
        </w:rPr>
      </w:pPr>
      <w:r w:rsidRPr="00AE48B8">
        <w:rPr>
          <w:b/>
          <w:bCs/>
          <w:sz w:val="18"/>
          <w:szCs w:val="18"/>
          <w:lang w:val="fr-BE"/>
        </w:rPr>
        <w:t xml:space="preserve">VOULEZ </w:t>
      </w:r>
      <w:r w:rsidRPr="00563C2C">
        <w:rPr>
          <w:b/>
          <w:bCs/>
          <w:sz w:val="18"/>
          <w:szCs w:val="18"/>
          <w:lang w:val="fr-FR"/>
        </w:rPr>
        <w:t>-</w:t>
      </w:r>
      <w:r>
        <w:rPr>
          <w:b/>
          <w:bCs/>
          <w:sz w:val="18"/>
          <w:szCs w:val="18"/>
          <w:lang w:val="fr-BE"/>
        </w:rPr>
        <w:t>V</w:t>
      </w:r>
      <w:r w:rsidRPr="00AE48B8">
        <w:rPr>
          <w:b/>
          <w:bCs/>
          <w:sz w:val="18"/>
          <w:szCs w:val="18"/>
          <w:lang w:val="fr-BE"/>
        </w:rPr>
        <w:t>OUS APPRENDRE LE RUSSE ?</w:t>
      </w:r>
    </w:p>
    <w:p w:rsidR="00295C26" w:rsidRPr="00071250" w:rsidRDefault="00295C26" w:rsidP="00295C26">
      <w:pPr>
        <w:jc w:val="both"/>
      </w:pPr>
      <w:r w:rsidRPr="00537104">
        <w:rPr>
          <w:lang w:val="fr-BE"/>
        </w:rPr>
        <w:t>Que ce soit dans un but professionnel, pour approfondir votre culture générale ou pour tirer meilleur profit d'un voyage en Russie</w:t>
      </w:r>
      <w:r w:rsidR="00071250">
        <w:rPr>
          <w:lang w:val="fr-BE"/>
        </w:rPr>
        <w:t xml:space="preserve">. </w:t>
      </w:r>
      <w:r w:rsidR="00071250" w:rsidRPr="00071250">
        <w:rPr>
          <w:lang w:val="fr-BE"/>
        </w:rPr>
        <w:t>Dépêchez-vous de vous inscrire</w:t>
      </w:r>
      <w:r w:rsidR="00071250">
        <w:rPr>
          <w:lang w:val="fr-BE"/>
        </w:rPr>
        <w:t xml:space="preserve"> </w:t>
      </w:r>
      <w:r w:rsidR="00071250">
        <w:t>:</w:t>
      </w:r>
    </w:p>
    <w:p w:rsidR="001A32A9" w:rsidRDefault="001A32A9" w:rsidP="001A32A9">
      <w:pPr>
        <w:jc w:val="center"/>
        <w:rPr>
          <w:b/>
          <w:bCs/>
          <w:sz w:val="24"/>
          <w:szCs w:val="24"/>
          <w:lang w:val="fr-BE"/>
        </w:rPr>
      </w:pPr>
    </w:p>
    <w:p w:rsidR="00AA6B09" w:rsidRDefault="00AA6B09" w:rsidP="001A32A9">
      <w:pPr>
        <w:jc w:val="center"/>
        <w:rPr>
          <w:b/>
          <w:bCs/>
          <w:sz w:val="24"/>
          <w:szCs w:val="24"/>
          <w:lang w:val="fr-BE"/>
        </w:rPr>
      </w:pPr>
      <w:r>
        <w:rPr>
          <w:b/>
          <w:bCs/>
          <w:i/>
          <w:iCs/>
          <w:noProof/>
          <w:color w:val="000000"/>
          <w:sz w:val="24"/>
          <w:szCs w:val="24"/>
          <w:lang w:bidi="ar-SA"/>
        </w:rPr>
        <w:drawing>
          <wp:inline distT="0" distB="0" distL="0" distR="0">
            <wp:extent cx="1369803" cy="621102"/>
            <wp:effectExtent l="19050" t="0" r="1797" b="0"/>
            <wp:docPr id="9" name="Рисунок 1" descr="kup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ola1.jpg"/>
                    <pic:cNvPicPr/>
                  </pic:nvPicPr>
                  <pic:blipFill>
                    <a:blip r:embed="rId10" cstate="print"/>
                    <a:stretch>
                      <a:fillRect/>
                    </a:stretch>
                  </pic:blipFill>
                  <pic:spPr>
                    <a:xfrm>
                      <a:off x="0" y="0"/>
                      <a:ext cx="1376768" cy="624260"/>
                    </a:xfrm>
                    <a:prstGeom prst="rect">
                      <a:avLst/>
                    </a:prstGeom>
                  </pic:spPr>
                </pic:pic>
              </a:graphicData>
            </a:graphic>
          </wp:inline>
        </w:drawing>
      </w:r>
    </w:p>
    <w:p w:rsidR="00AA6B09" w:rsidRDefault="00AA6B09" w:rsidP="001A32A9">
      <w:pPr>
        <w:jc w:val="center"/>
        <w:rPr>
          <w:b/>
          <w:bCs/>
          <w:sz w:val="24"/>
          <w:szCs w:val="24"/>
          <w:lang w:val="fr-BE"/>
        </w:rPr>
      </w:pPr>
    </w:p>
    <w:p w:rsidR="001A32A9" w:rsidRPr="00537104" w:rsidRDefault="001A32A9" w:rsidP="001A32A9">
      <w:pPr>
        <w:jc w:val="center"/>
        <w:rPr>
          <w:b/>
          <w:bCs/>
          <w:sz w:val="24"/>
          <w:szCs w:val="24"/>
          <w:lang w:val="fr-BE"/>
        </w:rPr>
      </w:pPr>
      <w:r w:rsidRPr="00537104">
        <w:rPr>
          <w:b/>
          <w:bCs/>
          <w:sz w:val="24"/>
          <w:szCs w:val="24"/>
          <w:lang w:val="fr-BE"/>
        </w:rPr>
        <w:t>Rue Lesbroussart, 7</w:t>
      </w:r>
    </w:p>
    <w:p w:rsidR="001A32A9" w:rsidRPr="00537104" w:rsidRDefault="001A32A9" w:rsidP="001A32A9">
      <w:pPr>
        <w:jc w:val="center"/>
        <w:rPr>
          <w:b/>
          <w:bCs/>
          <w:sz w:val="24"/>
          <w:szCs w:val="24"/>
          <w:lang w:val="fr-BE"/>
        </w:rPr>
      </w:pPr>
      <w:r w:rsidRPr="00537104">
        <w:rPr>
          <w:b/>
          <w:bCs/>
          <w:sz w:val="24"/>
          <w:szCs w:val="24"/>
          <w:lang w:val="fr-BE"/>
        </w:rPr>
        <w:t>1050 Bruxelles</w:t>
      </w:r>
    </w:p>
    <w:p w:rsidR="001A32A9" w:rsidRPr="00537104" w:rsidRDefault="001A32A9" w:rsidP="001A32A9">
      <w:pPr>
        <w:jc w:val="center"/>
        <w:rPr>
          <w:b/>
          <w:bCs/>
          <w:sz w:val="24"/>
          <w:szCs w:val="24"/>
          <w:lang w:val="fr-BE"/>
        </w:rPr>
      </w:pPr>
      <w:r w:rsidRPr="00537104">
        <w:rPr>
          <w:b/>
          <w:bCs/>
          <w:sz w:val="24"/>
          <w:szCs w:val="24"/>
          <w:lang w:val="fr-BE"/>
        </w:rPr>
        <w:t>Tel./Fax</w:t>
      </w:r>
      <w:r>
        <w:rPr>
          <w:b/>
          <w:bCs/>
          <w:sz w:val="24"/>
          <w:szCs w:val="24"/>
          <w:lang w:val="fr-BE"/>
        </w:rPr>
        <w:t xml:space="preserve"> </w:t>
      </w:r>
      <w:r w:rsidRPr="00537104">
        <w:rPr>
          <w:b/>
          <w:bCs/>
          <w:sz w:val="24"/>
          <w:szCs w:val="24"/>
          <w:lang w:val="fr-BE"/>
        </w:rPr>
        <w:t>: 02/640.99.93, 02/219.01.33</w:t>
      </w:r>
    </w:p>
    <w:p w:rsidR="001A32A9" w:rsidRPr="009B14E1" w:rsidRDefault="001A32A9" w:rsidP="001A32A9">
      <w:pPr>
        <w:jc w:val="center"/>
        <w:rPr>
          <w:color w:val="000000" w:themeColor="text1"/>
          <w:lang w:val="fr-BE"/>
        </w:rPr>
      </w:pPr>
      <w:r w:rsidRPr="00537104">
        <w:rPr>
          <w:b/>
          <w:bCs/>
          <w:sz w:val="24"/>
          <w:szCs w:val="24"/>
          <w:lang w:val="fr-BE"/>
        </w:rPr>
        <w:t>E-mail</w:t>
      </w:r>
      <w:r>
        <w:rPr>
          <w:b/>
          <w:bCs/>
          <w:sz w:val="24"/>
          <w:szCs w:val="24"/>
          <w:lang w:val="fr-BE"/>
        </w:rPr>
        <w:t xml:space="preserve"> </w:t>
      </w:r>
      <w:r w:rsidRPr="00537104">
        <w:rPr>
          <w:b/>
          <w:bCs/>
          <w:sz w:val="24"/>
          <w:szCs w:val="24"/>
          <w:lang w:val="fr-BE"/>
        </w:rPr>
        <w:t xml:space="preserve">: </w:t>
      </w:r>
      <w:hyperlink r:id="rId11" w:history="1">
        <w:r w:rsidRPr="009B14E1">
          <w:rPr>
            <w:rStyle w:val="a3"/>
            <w:b/>
            <w:bCs/>
            <w:color w:val="000000" w:themeColor="text1"/>
            <w:sz w:val="24"/>
            <w:szCs w:val="24"/>
            <w:u w:val="none"/>
            <w:lang w:val="fr-BE"/>
          </w:rPr>
          <w:t>ccrlangrusse@hotmail.com</w:t>
        </w:r>
      </w:hyperlink>
    </w:p>
    <w:p w:rsidR="006E4A99" w:rsidRPr="00493D2A" w:rsidRDefault="001A32A9" w:rsidP="001A32A9">
      <w:pPr>
        <w:jc w:val="center"/>
        <w:rPr>
          <w:rStyle w:val="a3"/>
          <w:color w:val="000000" w:themeColor="text1"/>
          <w:u w:val="none"/>
          <w:lang w:val="fr-BE"/>
        </w:rPr>
      </w:pPr>
      <w:r w:rsidRPr="009B14E1">
        <w:rPr>
          <w:b/>
          <w:bCs/>
          <w:color w:val="000000" w:themeColor="text1"/>
          <w:sz w:val="24"/>
          <w:szCs w:val="24"/>
          <w:lang w:val="fr-BE"/>
        </w:rPr>
        <w:t xml:space="preserve">Site : </w:t>
      </w:r>
      <w:hyperlink r:id="rId12" w:tgtFrame="_blank" w:history="1">
        <w:r w:rsidRPr="009B14E1">
          <w:rPr>
            <w:rStyle w:val="a3"/>
            <w:b/>
            <w:bCs/>
            <w:color w:val="000000" w:themeColor="text1"/>
            <w:sz w:val="24"/>
            <w:szCs w:val="24"/>
            <w:u w:val="none"/>
            <w:lang w:val="fr-BE"/>
          </w:rPr>
          <w:t>bel.rs.gov.ru/ru</w:t>
        </w:r>
      </w:hyperlink>
      <w:r w:rsidRPr="009B14E1">
        <w:rPr>
          <w:rStyle w:val="a3"/>
          <w:color w:val="000000" w:themeColor="text1"/>
          <w:u w:val="none"/>
          <w:lang w:val="fr-BE"/>
        </w:rPr>
        <w:t xml:space="preserve"> </w:t>
      </w:r>
    </w:p>
    <w:p w:rsidR="001A32A9" w:rsidRPr="00D36438" w:rsidRDefault="006E4A99" w:rsidP="001A32A9">
      <w:pPr>
        <w:jc w:val="center"/>
        <w:rPr>
          <w:rStyle w:val="a3"/>
          <w:b/>
          <w:bCs/>
          <w:color w:val="000000" w:themeColor="text1"/>
          <w:sz w:val="24"/>
          <w:szCs w:val="24"/>
          <w:u w:val="none"/>
          <w:lang w:val="en-US"/>
        </w:rPr>
      </w:pPr>
      <w:proofErr w:type="spellStart"/>
      <w:r w:rsidRPr="00D36438">
        <w:rPr>
          <w:rStyle w:val="a3"/>
          <w:b/>
          <w:bCs/>
          <w:color w:val="000000" w:themeColor="text1"/>
          <w:sz w:val="24"/>
          <w:szCs w:val="24"/>
          <w:u w:val="none"/>
          <w:lang w:val="en-US"/>
        </w:rPr>
        <w:t>Instagram</w:t>
      </w:r>
      <w:proofErr w:type="spellEnd"/>
      <w:r w:rsidRPr="00D36438">
        <w:rPr>
          <w:rStyle w:val="a3"/>
          <w:b/>
          <w:bCs/>
          <w:color w:val="000000" w:themeColor="text1"/>
          <w:sz w:val="24"/>
          <w:szCs w:val="24"/>
          <w:u w:val="none"/>
          <w:lang w:val="en-US"/>
        </w:rPr>
        <w:t> : @</w:t>
      </w:r>
      <w:proofErr w:type="spellStart"/>
      <w:r w:rsidRPr="00D36438">
        <w:rPr>
          <w:rStyle w:val="a3"/>
          <w:b/>
          <w:bCs/>
          <w:color w:val="000000" w:themeColor="text1"/>
          <w:sz w:val="24"/>
          <w:szCs w:val="24"/>
          <w:u w:val="none"/>
          <w:lang w:val="en-US"/>
        </w:rPr>
        <w:t>ruscentrebru</w:t>
      </w:r>
      <w:proofErr w:type="spellEnd"/>
      <w:r w:rsidR="001A32A9" w:rsidRPr="00D36438">
        <w:rPr>
          <w:rStyle w:val="a3"/>
          <w:b/>
          <w:bCs/>
          <w:color w:val="000000" w:themeColor="text1"/>
          <w:sz w:val="24"/>
          <w:szCs w:val="24"/>
          <w:u w:val="none"/>
          <w:lang w:val="en-US"/>
        </w:rPr>
        <w:t xml:space="preserve">    </w:t>
      </w:r>
    </w:p>
    <w:p w:rsidR="001A32A9" w:rsidRPr="00D36438" w:rsidRDefault="001A32A9" w:rsidP="001A32A9">
      <w:pPr>
        <w:jc w:val="center"/>
        <w:rPr>
          <w:b/>
          <w:bCs/>
          <w:color w:val="000000" w:themeColor="text1"/>
          <w:sz w:val="24"/>
          <w:szCs w:val="24"/>
          <w:lang w:val="en-US"/>
        </w:rPr>
      </w:pPr>
      <w:proofErr w:type="spellStart"/>
      <w:r w:rsidRPr="00D36438">
        <w:rPr>
          <w:b/>
          <w:bCs/>
          <w:color w:val="000000" w:themeColor="text1"/>
          <w:sz w:val="24"/>
          <w:szCs w:val="24"/>
          <w:lang w:val="en-US"/>
        </w:rPr>
        <w:t>Facebook</w:t>
      </w:r>
      <w:proofErr w:type="spellEnd"/>
      <w:r w:rsidRPr="00D36438">
        <w:rPr>
          <w:b/>
          <w:bCs/>
          <w:color w:val="000000" w:themeColor="text1"/>
          <w:sz w:val="24"/>
          <w:szCs w:val="24"/>
          <w:lang w:val="en-US"/>
        </w:rPr>
        <w:t xml:space="preserve">: </w:t>
      </w:r>
      <w:r w:rsidRPr="009B14E1">
        <w:rPr>
          <w:b/>
          <w:bCs/>
          <w:color w:val="000000" w:themeColor="text1"/>
          <w:sz w:val="24"/>
          <w:szCs w:val="24"/>
        </w:rPr>
        <w:t>РЦНК</w:t>
      </w:r>
      <w:r w:rsidRPr="00D36438">
        <w:rPr>
          <w:b/>
          <w:bCs/>
          <w:color w:val="000000" w:themeColor="text1"/>
          <w:sz w:val="24"/>
          <w:szCs w:val="24"/>
          <w:lang w:val="en-US"/>
        </w:rPr>
        <w:t xml:space="preserve"> </w:t>
      </w:r>
      <w:r w:rsidRPr="009B14E1">
        <w:rPr>
          <w:b/>
          <w:bCs/>
          <w:color w:val="000000" w:themeColor="text1"/>
          <w:sz w:val="24"/>
          <w:szCs w:val="24"/>
        </w:rPr>
        <w:t>в</w:t>
      </w:r>
      <w:r w:rsidRPr="00D36438">
        <w:rPr>
          <w:b/>
          <w:bCs/>
          <w:color w:val="000000" w:themeColor="text1"/>
          <w:sz w:val="24"/>
          <w:szCs w:val="24"/>
          <w:lang w:val="en-US"/>
        </w:rPr>
        <w:t xml:space="preserve"> </w:t>
      </w:r>
      <w:r w:rsidRPr="009B14E1">
        <w:rPr>
          <w:b/>
          <w:bCs/>
          <w:color w:val="000000" w:themeColor="text1"/>
          <w:sz w:val="24"/>
          <w:szCs w:val="24"/>
        </w:rPr>
        <w:t>Брюсселе</w:t>
      </w:r>
    </w:p>
    <w:p w:rsidR="00151C16" w:rsidRPr="00151C16" w:rsidRDefault="00151C16" w:rsidP="00151C16">
      <w:pPr>
        <w:spacing w:after="60"/>
        <w:jc w:val="center"/>
        <w:rPr>
          <w:b/>
          <w:bCs/>
          <w:i/>
          <w:iCs/>
          <w:sz w:val="16"/>
          <w:szCs w:val="16"/>
          <w:lang w:val="fr-BE"/>
        </w:rPr>
      </w:pPr>
      <w:r w:rsidRPr="00537104">
        <w:rPr>
          <w:b/>
          <w:bCs/>
          <w:i/>
          <w:iCs/>
          <w:lang w:val="fr-BE"/>
        </w:rPr>
        <w:lastRenderedPageBreak/>
        <w:t>COURS DE LA LANGUE RUSSE</w:t>
      </w:r>
    </w:p>
    <w:p w:rsidR="00151C16" w:rsidRDefault="00151C16" w:rsidP="00151C16">
      <w:pPr>
        <w:jc w:val="both"/>
        <w:rPr>
          <w:lang w:val="fr-BE"/>
        </w:rPr>
      </w:pPr>
      <w:r w:rsidRPr="00537104">
        <w:rPr>
          <w:lang w:val="fr-BE"/>
        </w:rPr>
        <w:t xml:space="preserve">Nous vous proposons des programmes clairs, réalistes, souples et basés sur vos connaissances. Vous pourrez ainsi assimiler le russe rapidement et d'une manière approfondie, guidés par des enseignants expérimentés, diplômés des écoles supérieures de Russie et spécialisés dans l'enseignement du russe aux étrangers. De plus, </w:t>
      </w:r>
      <w:r w:rsidRPr="00537104">
        <w:rPr>
          <w:b/>
          <w:bCs/>
          <w:lang w:val="fr-BE"/>
        </w:rPr>
        <w:t>tous nos professeurs sont de la langue maternelle russe.</w:t>
      </w:r>
      <w:r w:rsidRPr="00537104">
        <w:rPr>
          <w:lang w:val="fr-BE"/>
        </w:rPr>
        <w:t xml:space="preserve"> </w:t>
      </w:r>
    </w:p>
    <w:p w:rsidR="001A32A9" w:rsidRDefault="001A32A9" w:rsidP="00151C16">
      <w:pPr>
        <w:jc w:val="both"/>
        <w:rPr>
          <w:lang w:val="fr-BE"/>
        </w:rPr>
      </w:pPr>
    </w:p>
    <w:p w:rsidR="00006689" w:rsidRPr="001A32A9" w:rsidRDefault="00006689" w:rsidP="00006689">
      <w:pPr>
        <w:jc w:val="center"/>
        <w:rPr>
          <w:b/>
          <w:bCs/>
          <w:sz w:val="22"/>
          <w:szCs w:val="22"/>
          <w:lang w:val="fr-FR"/>
        </w:rPr>
      </w:pPr>
      <w:r w:rsidRPr="001A32A9">
        <w:rPr>
          <w:b/>
          <w:bCs/>
          <w:sz w:val="22"/>
          <w:szCs w:val="22"/>
          <w:lang w:val="fr-FR"/>
        </w:rPr>
        <w:t>Nos avantages :</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petits groupes de 4 à 12 personnes</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méthodes modernes d'enseignement des universités russes</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utilisation de matériel audio et vidéo</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participation au programme culturel du Centre culturel et scientifique de la Russie à Bruxelles</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stages en Russie dans les universités partenaires</w:t>
      </w:r>
      <w:r w:rsidR="00FF7379">
        <w:rPr>
          <w:rFonts w:ascii="Times New Roman" w:eastAsia="Times New Roman" w:hAnsi="Times New Roman" w:cs="Times New Roman"/>
          <w:kern w:val="28"/>
          <w:sz w:val="20"/>
          <w:szCs w:val="20"/>
          <w:lang w:val="fr-BE" w:eastAsia="ru-RU" w:bidi="ne-NP"/>
        </w:rPr>
        <w:t xml:space="preserve"> </w:t>
      </w:r>
      <w:r w:rsidRPr="00FF7379">
        <w:rPr>
          <w:rFonts w:ascii="Times New Roman" w:eastAsia="Times New Roman" w:hAnsi="Times New Roman" w:cs="Times New Roman"/>
          <w:kern w:val="28"/>
          <w:sz w:val="20"/>
          <w:szCs w:val="20"/>
          <w:lang w:val="fr-BE" w:eastAsia="ru-RU" w:bidi="ne-NP"/>
        </w:rPr>
        <w:t xml:space="preserve">:  </w:t>
      </w:r>
      <w:hyperlink r:id="rId13" w:history="1">
        <w:r w:rsidRPr="00FF7379">
          <w:rPr>
            <w:rFonts w:ascii="Times New Roman" w:eastAsia="Times New Roman" w:hAnsi="Times New Roman" w:cs="Times New Roman"/>
            <w:kern w:val="28"/>
            <w:sz w:val="20"/>
            <w:szCs w:val="20"/>
            <w:lang w:val="fr-BE" w:eastAsia="ru-RU" w:bidi="ne-NP"/>
          </w:rPr>
          <w:t>Institut d'État de la langue russe Pouchkine</w:t>
        </w:r>
      </w:hyperlink>
      <w:r w:rsidRPr="00FF7379">
        <w:rPr>
          <w:rFonts w:ascii="Times New Roman" w:eastAsia="Times New Roman" w:hAnsi="Times New Roman" w:cs="Times New Roman"/>
          <w:kern w:val="28"/>
          <w:sz w:val="20"/>
          <w:szCs w:val="20"/>
          <w:lang w:val="fr-BE" w:eastAsia="ru-RU" w:bidi="ne-NP"/>
        </w:rPr>
        <w:t xml:space="preserve">, </w:t>
      </w:r>
      <w:hyperlink r:id="rId14" w:history="1">
        <w:r w:rsidRPr="00FF7379">
          <w:rPr>
            <w:rFonts w:ascii="Times New Roman" w:eastAsia="Times New Roman" w:hAnsi="Times New Roman" w:cs="Times New Roman"/>
            <w:kern w:val="28"/>
            <w:sz w:val="20"/>
            <w:szCs w:val="20"/>
            <w:lang w:val="fr-BE" w:eastAsia="ru-RU" w:bidi="ne-NP"/>
          </w:rPr>
          <w:t>L'Université d'État Lomonossov de Moscou</w:t>
        </w:r>
      </w:hyperlink>
      <w:r w:rsidRPr="00FF7379">
        <w:rPr>
          <w:rFonts w:ascii="Times New Roman" w:eastAsia="Times New Roman" w:hAnsi="Times New Roman" w:cs="Times New Roman"/>
          <w:kern w:val="28"/>
          <w:sz w:val="20"/>
          <w:szCs w:val="20"/>
          <w:lang w:val="fr-BE" w:eastAsia="ru-RU" w:bidi="ne-NP"/>
        </w:rPr>
        <w:t xml:space="preserve">, </w:t>
      </w:r>
      <w:hyperlink r:id="rId15" w:history="1">
        <w:r w:rsidRPr="00FF7379">
          <w:rPr>
            <w:rFonts w:ascii="Times New Roman" w:eastAsia="Times New Roman" w:hAnsi="Times New Roman" w:cs="Times New Roman"/>
            <w:kern w:val="28"/>
            <w:sz w:val="20"/>
            <w:szCs w:val="20"/>
            <w:lang w:val="fr-BE" w:eastAsia="ru-RU" w:bidi="ne-NP"/>
          </w:rPr>
          <w:t>Université d'État de Saint-Pétersbourg</w:t>
        </w:r>
      </w:hyperlink>
      <w:r w:rsidRPr="00FF7379">
        <w:rPr>
          <w:rFonts w:ascii="Times New Roman" w:eastAsia="Times New Roman" w:hAnsi="Times New Roman" w:cs="Times New Roman"/>
          <w:kern w:val="28"/>
          <w:sz w:val="20"/>
          <w:szCs w:val="20"/>
          <w:lang w:val="fr-BE" w:eastAsia="ru-RU" w:bidi="ne-NP"/>
        </w:rPr>
        <w:t xml:space="preserve"> et d'autres.</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opportunité de participer à des festivals de jeunesse et des festivals culturels</w:t>
      </w:r>
    </w:p>
    <w:p w:rsidR="00006689" w:rsidRPr="00FF7379" w:rsidRDefault="00006689" w:rsidP="005F7EC6">
      <w:pPr>
        <w:pStyle w:val="ab"/>
        <w:numPr>
          <w:ilvl w:val="0"/>
          <w:numId w:val="1"/>
        </w:numPr>
        <w:ind w:left="284" w:hanging="284"/>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possibilité d’obtenir des certificats Russe Langue Etrangère officiels (niveaux reconnus par l'UE)</w:t>
      </w:r>
    </w:p>
    <w:p w:rsidR="00151C16" w:rsidRPr="00151C16" w:rsidRDefault="00151C16" w:rsidP="00151C16">
      <w:pPr>
        <w:jc w:val="center"/>
        <w:rPr>
          <w:b/>
          <w:bCs/>
          <w:i/>
          <w:iCs/>
          <w:sz w:val="22"/>
          <w:szCs w:val="22"/>
          <w:u w:val="single"/>
          <w:lang w:val="fr-BE"/>
        </w:rPr>
      </w:pPr>
      <w:r w:rsidRPr="00BA114A">
        <w:rPr>
          <w:b/>
          <w:bCs/>
          <w:i/>
          <w:iCs/>
          <w:sz w:val="22"/>
          <w:szCs w:val="22"/>
          <w:u w:val="single"/>
          <w:lang w:val="fr-BE"/>
        </w:rPr>
        <w:t>RUSSE  FONDAMENTAL</w:t>
      </w:r>
    </w:p>
    <w:p w:rsidR="00822551" w:rsidRDefault="00822551" w:rsidP="005F7EC6">
      <w:pPr>
        <w:jc w:val="center"/>
        <w:rPr>
          <w:b/>
          <w:bCs/>
          <w:lang w:val="fr-BE"/>
        </w:rPr>
      </w:pPr>
    </w:p>
    <w:p w:rsidR="00DD4153" w:rsidRPr="00AA6B09" w:rsidRDefault="00151C16" w:rsidP="005F7EC6">
      <w:pPr>
        <w:jc w:val="center"/>
        <w:rPr>
          <w:bCs/>
          <w:lang w:val="fr-BE"/>
        </w:rPr>
      </w:pPr>
      <w:r w:rsidRPr="00822551">
        <w:rPr>
          <w:b/>
          <w:bCs/>
          <w:lang w:val="fr-BE"/>
        </w:rPr>
        <w:t xml:space="preserve">Cycles de </w:t>
      </w:r>
      <w:r w:rsidR="005F7EC6" w:rsidRPr="00822551">
        <w:rPr>
          <w:b/>
          <w:bCs/>
          <w:lang w:val="fr-BE"/>
        </w:rPr>
        <w:t>100h* -  3h (1 fois)/semaine</w:t>
      </w:r>
      <w:r w:rsidR="005F7EC6" w:rsidRPr="00822551">
        <w:rPr>
          <w:b/>
          <w:bCs/>
          <w:lang w:val="fr-BE"/>
        </w:rPr>
        <w:br/>
      </w:r>
      <w:r w:rsidR="005F7EC6" w:rsidRPr="00AA6B09">
        <w:rPr>
          <w:bCs/>
          <w:lang w:val="fr-BE"/>
        </w:rPr>
        <w:t>octobre 2018 – juin 2019</w:t>
      </w:r>
    </w:p>
    <w:p w:rsidR="005F7EC6" w:rsidRPr="00AA6B09" w:rsidRDefault="005F7EC6" w:rsidP="005F7EC6">
      <w:pPr>
        <w:jc w:val="center"/>
        <w:rPr>
          <w:bCs/>
          <w:lang w:val="fr-BE"/>
        </w:rPr>
      </w:pPr>
      <w:r w:rsidRPr="00AA6B09">
        <w:rPr>
          <w:bCs/>
          <w:lang w:val="fr-BE"/>
        </w:rPr>
        <w:t>de 6 à 12 personnes</w:t>
      </w:r>
    </w:p>
    <w:p w:rsidR="005F7EC6" w:rsidRPr="00822551" w:rsidRDefault="005F7EC6" w:rsidP="005F7EC6">
      <w:pPr>
        <w:jc w:val="center"/>
        <w:rPr>
          <w:b/>
          <w:lang w:val="fr-BE"/>
        </w:rPr>
      </w:pPr>
      <w:r w:rsidRPr="00822551">
        <w:rPr>
          <w:b/>
          <w:lang w:val="fr-BE"/>
        </w:rPr>
        <w:t>410 €</w:t>
      </w:r>
    </w:p>
    <w:p w:rsidR="00822551" w:rsidRDefault="00822551" w:rsidP="005F7EC6">
      <w:pPr>
        <w:jc w:val="center"/>
        <w:rPr>
          <w:b/>
          <w:bCs/>
          <w:lang w:val="fr-BE"/>
        </w:rPr>
      </w:pPr>
    </w:p>
    <w:p w:rsidR="004B2CC7" w:rsidRPr="00822551" w:rsidRDefault="005F7EC6" w:rsidP="005F7EC6">
      <w:pPr>
        <w:jc w:val="center"/>
        <w:rPr>
          <w:b/>
          <w:bCs/>
          <w:lang w:val="fr-BE"/>
        </w:rPr>
      </w:pPr>
      <w:r w:rsidRPr="00822551">
        <w:rPr>
          <w:b/>
          <w:bCs/>
          <w:lang w:val="fr-BE"/>
        </w:rPr>
        <w:t>Mini-groupe</w:t>
      </w:r>
    </w:p>
    <w:p w:rsidR="005F7EC6" w:rsidRPr="00AA6B09" w:rsidRDefault="00AA6B09" w:rsidP="005F7EC6">
      <w:pPr>
        <w:jc w:val="center"/>
        <w:rPr>
          <w:b/>
          <w:bCs/>
          <w:lang w:val="fr-BE"/>
        </w:rPr>
      </w:pPr>
      <w:r w:rsidRPr="00AA6B09">
        <w:rPr>
          <w:b/>
          <w:bCs/>
          <w:lang w:val="fr-BE"/>
        </w:rPr>
        <w:t>4</w:t>
      </w:r>
      <w:r w:rsidR="005F7EC6" w:rsidRPr="00AA6B09">
        <w:rPr>
          <w:b/>
          <w:bCs/>
          <w:lang w:val="fr-BE"/>
        </w:rPr>
        <w:t xml:space="preserve"> personnes </w:t>
      </w:r>
      <w:r w:rsidR="005F7EC6" w:rsidRPr="00AA6B09">
        <w:rPr>
          <w:b/>
          <w:lang w:val="fr-BE"/>
        </w:rPr>
        <w:t>65h - 1 fois/semaine</w:t>
      </w:r>
    </w:p>
    <w:p w:rsidR="00476492" w:rsidRPr="00AA6B09" w:rsidRDefault="005F7EC6" w:rsidP="00151C16">
      <w:pPr>
        <w:jc w:val="center"/>
        <w:rPr>
          <w:b/>
          <w:lang w:val="fr-BE"/>
        </w:rPr>
      </w:pPr>
      <w:r w:rsidRPr="00AA6B09">
        <w:rPr>
          <w:b/>
          <w:bCs/>
          <w:lang w:val="fr-BE"/>
        </w:rPr>
        <w:t xml:space="preserve">5 personnes </w:t>
      </w:r>
      <w:r w:rsidRPr="00AA6B09">
        <w:rPr>
          <w:b/>
          <w:lang w:val="fr-BE"/>
        </w:rPr>
        <w:t>70h - 1 fois/semaine</w:t>
      </w:r>
    </w:p>
    <w:p w:rsidR="005F7EC6" w:rsidRPr="00AA6B09" w:rsidRDefault="005F7EC6" w:rsidP="00151C16">
      <w:pPr>
        <w:jc w:val="center"/>
        <w:rPr>
          <w:bCs/>
          <w:lang w:val="fr-BE"/>
        </w:rPr>
      </w:pPr>
      <w:r w:rsidRPr="00AA6B09">
        <w:rPr>
          <w:bCs/>
          <w:lang w:val="fr-BE"/>
        </w:rPr>
        <w:t>octobre 2018 – juin 2019**</w:t>
      </w:r>
    </w:p>
    <w:p w:rsidR="00822551" w:rsidRPr="00DD663D" w:rsidRDefault="00822551" w:rsidP="00822551">
      <w:pPr>
        <w:jc w:val="center"/>
        <w:rPr>
          <w:b/>
          <w:lang w:val="fr-FR"/>
        </w:rPr>
      </w:pPr>
      <w:r w:rsidRPr="00822551">
        <w:rPr>
          <w:b/>
          <w:lang w:val="fr-BE"/>
        </w:rPr>
        <w:t>410 €</w:t>
      </w:r>
    </w:p>
    <w:p w:rsidR="00822551" w:rsidRDefault="00822551" w:rsidP="00822551">
      <w:pPr>
        <w:pStyle w:val="ac"/>
        <w:spacing w:before="0" w:beforeAutospacing="0" w:after="0" w:afterAutospacing="0"/>
        <w:jc w:val="center"/>
        <w:rPr>
          <w:b/>
          <w:bCs/>
          <w:kern w:val="28"/>
          <w:sz w:val="20"/>
          <w:szCs w:val="20"/>
          <w:lang w:val="fr-BE" w:bidi="ne-NP"/>
        </w:rPr>
      </w:pPr>
    </w:p>
    <w:p w:rsidR="00822551" w:rsidRDefault="00822551" w:rsidP="00822551">
      <w:pPr>
        <w:pStyle w:val="ac"/>
        <w:spacing w:before="0" w:beforeAutospacing="0" w:after="0" w:afterAutospacing="0"/>
        <w:jc w:val="center"/>
        <w:rPr>
          <w:b/>
          <w:bCs/>
          <w:kern w:val="28"/>
          <w:sz w:val="20"/>
          <w:szCs w:val="20"/>
          <w:lang w:val="fr-BE" w:bidi="ne-NP"/>
        </w:rPr>
      </w:pPr>
      <w:r w:rsidRPr="00822551">
        <w:rPr>
          <w:b/>
          <w:bCs/>
          <w:kern w:val="28"/>
          <w:sz w:val="20"/>
          <w:szCs w:val="20"/>
          <w:lang w:val="fr-BE" w:bidi="ne-NP"/>
        </w:rPr>
        <w:t>Cycle incomplet</w:t>
      </w:r>
    </w:p>
    <w:p w:rsidR="00822551" w:rsidRPr="00DD663D" w:rsidRDefault="00822551" w:rsidP="00822551">
      <w:pPr>
        <w:pStyle w:val="ac"/>
        <w:spacing w:before="0" w:beforeAutospacing="0" w:after="0" w:afterAutospacing="0"/>
        <w:jc w:val="center"/>
        <w:rPr>
          <w:kern w:val="28"/>
          <w:sz w:val="20"/>
          <w:szCs w:val="20"/>
          <w:lang w:val="fr-FR" w:bidi="ne-NP"/>
        </w:rPr>
      </w:pPr>
      <w:r w:rsidRPr="00DD663D">
        <w:rPr>
          <w:kern w:val="28"/>
          <w:sz w:val="20"/>
          <w:szCs w:val="20"/>
          <w:lang w:val="fr-FR" w:bidi="ne-NP"/>
        </w:rPr>
        <w:t>Minimum 30 heures (10 cours consécutifs) ; une période de formation est calculée individuellement</w:t>
      </w:r>
    </w:p>
    <w:p w:rsidR="00822551" w:rsidRPr="00822551" w:rsidRDefault="00822551" w:rsidP="00822551">
      <w:pPr>
        <w:jc w:val="center"/>
        <w:rPr>
          <w:b/>
          <w:bCs/>
          <w:lang w:val="fr-BE"/>
        </w:rPr>
      </w:pPr>
      <w:r w:rsidRPr="00822551">
        <w:rPr>
          <w:b/>
          <w:bCs/>
          <w:lang w:val="fr-BE"/>
        </w:rPr>
        <w:t>5 €/h</w:t>
      </w:r>
    </w:p>
    <w:p w:rsidR="00822551" w:rsidRDefault="00822551" w:rsidP="00151C16">
      <w:pPr>
        <w:jc w:val="center"/>
        <w:rPr>
          <w:rFonts w:asciiTheme="minorHAnsi" w:hAnsiTheme="minorHAnsi" w:cs="Arial"/>
          <w:color w:val="313131"/>
          <w:lang w:val="fr-BE"/>
        </w:rPr>
      </w:pPr>
    </w:p>
    <w:p w:rsidR="00822551" w:rsidRPr="00822551" w:rsidRDefault="00822551" w:rsidP="00822551">
      <w:pPr>
        <w:pStyle w:val="ac"/>
        <w:spacing w:before="0" w:beforeAutospacing="0" w:after="0" w:afterAutospacing="0"/>
        <w:jc w:val="center"/>
        <w:rPr>
          <w:b/>
          <w:bCs/>
          <w:kern w:val="28"/>
          <w:sz w:val="20"/>
          <w:szCs w:val="20"/>
          <w:lang w:val="fr-BE" w:bidi="ne-NP"/>
        </w:rPr>
      </w:pPr>
      <w:r w:rsidRPr="00822551">
        <w:rPr>
          <w:b/>
          <w:bCs/>
          <w:kern w:val="28"/>
          <w:sz w:val="20"/>
          <w:szCs w:val="20"/>
          <w:lang w:val="fr-BE" w:bidi="ne-NP"/>
        </w:rPr>
        <w:lastRenderedPageBreak/>
        <w:t>Cycle intensif de 120h - 4h (2 fois)/semaine</w:t>
      </w:r>
    </w:p>
    <w:p w:rsidR="00822551" w:rsidRPr="00AA6B09" w:rsidRDefault="00822551" w:rsidP="0082255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1er semestre  octobre 2018 –  février  2019</w:t>
      </w:r>
    </w:p>
    <w:p w:rsidR="00822551" w:rsidRPr="00AA6B09" w:rsidRDefault="00822551" w:rsidP="0082255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2ème semestre février  –   juin 2019</w:t>
      </w:r>
    </w:p>
    <w:p w:rsidR="00822551" w:rsidRPr="00AA6B09" w:rsidRDefault="00822551" w:rsidP="00822551">
      <w:pPr>
        <w:jc w:val="center"/>
        <w:rPr>
          <w:bCs/>
          <w:lang w:val="fr-BE"/>
        </w:rPr>
      </w:pPr>
      <w:r w:rsidRPr="00AA6B09">
        <w:rPr>
          <w:bCs/>
          <w:lang w:val="fr-BE"/>
        </w:rPr>
        <w:t>de 6 à 1</w:t>
      </w:r>
      <w:r w:rsidR="00315447">
        <w:rPr>
          <w:bCs/>
          <w:lang w:val="fr-BE"/>
        </w:rPr>
        <w:t>2</w:t>
      </w:r>
      <w:r w:rsidRPr="00AA6B09">
        <w:rPr>
          <w:bCs/>
          <w:lang w:val="fr-BE"/>
        </w:rPr>
        <w:t xml:space="preserve"> personnes</w:t>
      </w:r>
    </w:p>
    <w:p w:rsidR="00822551" w:rsidRDefault="00822551" w:rsidP="00822551">
      <w:pPr>
        <w:pStyle w:val="ac"/>
        <w:pBdr>
          <w:bottom w:val="single" w:sz="4" w:space="1" w:color="auto"/>
        </w:pBdr>
        <w:spacing w:before="0" w:beforeAutospacing="0" w:after="0" w:afterAutospacing="0"/>
        <w:jc w:val="center"/>
        <w:rPr>
          <w:b/>
          <w:kern w:val="28"/>
          <w:sz w:val="20"/>
          <w:szCs w:val="20"/>
          <w:lang w:val="fr-BE" w:bidi="ne-NP"/>
        </w:rPr>
      </w:pPr>
      <w:r w:rsidRPr="00822551">
        <w:rPr>
          <w:b/>
          <w:kern w:val="28"/>
          <w:sz w:val="20"/>
          <w:szCs w:val="20"/>
          <w:lang w:val="fr-BE" w:bidi="ne-NP"/>
        </w:rPr>
        <w:t>270</w:t>
      </w:r>
      <w:r w:rsidR="00315447">
        <w:rPr>
          <w:b/>
          <w:kern w:val="28"/>
          <w:sz w:val="20"/>
          <w:szCs w:val="20"/>
          <w:lang w:val="fr-BE" w:bidi="ne-NP"/>
        </w:rPr>
        <w:t xml:space="preserve"> </w:t>
      </w:r>
      <w:r w:rsidRPr="00822551">
        <w:rPr>
          <w:b/>
          <w:kern w:val="28"/>
          <w:sz w:val="20"/>
          <w:szCs w:val="20"/>
          <w:lang w:val="fr-BE" w:bidi="ne-NP"/>
        </w:rPr>
        <w:t>€/semestre</w:t>
      </w:r>
    </w:p>
    <w:p w:rsidR="00822551" w:rsidRPr="00CB7F11" w:rsidRDefault="00822551" w:rsidP="00822551">
      <w:pPr>
        <w:pStyle w:val="ac"/>
        <w:spacing w:before="0" w:beforeAutospacing="0" w:after="0" w:afterAutospacing="0"/>
        <w:ind w:left="720"/>
        <w:jc w:val="center"/>
        <w:rPr>
          <w:i/>
          <w:kern w:val="28"/>
          <w:sz w:val="20"/>
          <w:szCs w:val="20"/>
          <w:lang w:val="fr-BE" w:bidi="ne-NP"/>
        </w:rPr>
      </w:pPr>
      <w:r w:rsidRPr="00CB7F11">
        <w:rPr>
          <w:i/>
          <w:kern w:val="28"/>
          <w:sz w:val="20"/>
          <w:szCs w:val="20"/>
          <w:lang w:val="fr-BE" w:bidi="ne-NP"/>
        </w:rPr>
        <w:t>*1 heure  académique  = 50 minutes</w:t>
      </w:r>
    </w:p>
    <w:p w:rsidR="00822551" w:rsidRPr="00CB7F11" w:rsidRDefault="00CB7F11" w:rsidP="00822551">
      <w:pPr>
        <w:pStyle w:val="ac"/>
        <w:spacing w:before="0" w:beforeAutospacing="0" w:after="0" w:afterAutospacing="0"/>
        <w:jc w:val="center"/>
        <w:rPr>
          <w:b/>
          <w:i/>
          <w:kern w:val="28"/>
          <w:sz w:val="20"/>
          <w:szCs w:val="20"/>
          <w:lang w:val="fr-BE" w:bidi="ne-NP"/>
        </w:rPr>
      </w:pPr>
      <w:r w:rsidRPr="00CB7F11">
        <w:rPr>
          <w:b/>
          <w:i/>
          <w:noProof/>
          <w:kern w:val="28"/>
          <w:sz w:val="20"/>
          <w:szCs w:val="20"/>
        </w:rPr>
        <w:drawing>
          <wp:anchor distT="0" distB="0" distL="114300" distR="114300" simplePos="0" relativeHeight="251660288" behindDoc="1" locked="0" layoutInCell="1" allowOverlap="1">
            <wp:simplePos x="0" y="0"/>
            <wp:positionH relativeFrom="column">
              <wp:posOffset>-140970</wp:posOffset>
            </wp:positionH>
            <wp:positionV relativeFrom="paragraph">
              <wp:posOffset>269610</wp:posOffset>
            </wp:positionV>
            <wp:extent cx="867853" cy="498429"/>
            <wp:effectExtent l="76200" t="152400" r="65597" b="130221"/>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РЯ\2018-2019\nouveau.jpg"/>
                    <pic:cNvPicPr>
                      <a:picLocks noChangeAspect="1" noChangeArrowheads="1"/>
                    </pic:cNvPicPr>
                  </pic:nvPicPr>
                  <pic:blipFill>
                    <a:blip r:embed="rId16" cstate="print"/>
                    <a:stretch>
                      <a:fillRect/>
                    </a:stretch>
                  </pic:blipFill>
                  <pic:spPr bwMode="auto">
                    <a:xfrm rot="20248834">
                      <a:off x="0" y="0"/>
                      <a:ext cx="867853" cy="498429"/>
                    </a:xfrm>
                    <a:prstGeom prst="rect">
                      <a:avLst/>
                    </a:prstGeom>
                    <a:noFill/>
                    <a:ln w="9525">
                      <a:noFill/>
                      <a:miter lim="800000"/>
                      <a:headEnd/>
                      <a:tailEnd/>
                    </a:ln>
                  </pic:spPr>
                </pic:pic>
              </a:graphicData>
            </a:graphic>
          </wp:anchor>
        </w:drawing>
      </w:r>
      <w:r w:rsidR="00822551" w:rsidRPr="00CB7F11">
        <w:rPr>
          <w:b/>
          <w:i/>
          <w:kern w:val="28"/>
          <w:sz w:val="20"/>
          <w:szCs w:val="20"/>
          <w:lang w:val="fr-BE" w:bidi="ne-NP"/>
        </w:rPr>
        <w:t xml:space="preserve">** </w:t>
      </w:r>
      <w:r w:rsidR="00822551" w:rsidRPr="00CB7F11">
        <w:rPr>
          <w:i/>
          <w:kern w:val="28"/>
          <w:sz w:val="20"/>
          <w:szCs w:val="20"/>
          <w:lang w:val="fr-BE" w:bidi="ne-NP"/>
        </w:rPr>
        <w:t>La fin du cours peut varier en fonction du rythme de travail du groupe</w:t>
      </w:r>
    </w:p>
    <w:p w:rsidR="00CB7F11" w:rsidRDefault="00CB7F11" w:rsidP="00CB7F11">
      <w:pPr>
        <w:ind w:left="-567"/>
        <w:jc w:val="center"/>
        <w:rPr>
          <w:b/>
          <w:bCs/>
          <w:i/>
          <w:iCs/>
          <w:sz w:val="22"/>
          <w:szCs w:val="22"/>
          <w:u w:val="single"/>
          <w:lang w:val="fr-BE"/>
        </w:rPr>
      </w:pPr>
    </w:p>
    <w:p w:rsidR="00822551" w:rsidRDefault="00822551" w:rsidP="00CB7F11">
      <w:pPr>
        <w:jc w:val="center"/>
        <w:rPr>
          <w:b/>
          <w:bCs/>
          <w:i/>
          <w:iCs/>
          <w:sz w:val="22"/>
          <w:szCs w:val="22"/>
          <w:u w:val="single"/>
          <w:lang w:val="fr-BE"/>
        </w:rPr>
      </w:pPr>
      <w:r w:rsidRPr="00822551">
        <w:rPr>
          <w:b/>
          <w:bCs/>
          <w:i/>
          <w:iCs/>
          <w:sz w:val="22"/>
          <w:szCs w:val="22"/>
          <w:u w:val="single"/>
          <w:lang w:val="fr-BE"/>
        </w:rPr>
        <w:t>COURS SPÉCIALISÉS</w:t>
      </w:r>
    </w:p>
    <w:p w:rsidR="00822551" w:rsidRDefault="00822551" w:rsidP="00151C16">
      <w:pPr>
        <w:jc w:val="center"/>
        <w:rPr>
          <w:b/>
          <w:bCs/>
          <w:i/>
          <w:iCs/>
          <w:sz w:val="22"/>
          <w:szCs w:val="22"/>
          <w:u w:val="single"/>
          <w:lang w:val="fr-BE"/>
        </w:rPr>
      </w:pPr>
    </w:p>
    <w:p w:rsidR="00DD663D" w:rsidRPr="00AD34F7" w:rsidRDefault="00DD663D" w:rsidP="00DD663D">
      <w:pPr>
        <w:jc w:val="center"/>
        <w:rPr>
          <w:b/>
          <w:bCs/>
          <w:color w:val="C00000"/>
          <w:lang w:val="fr-BE"/>
        </w:rPr>
      </w:pPr>
      <w:r w:rsidRPr="00AD34F7">
        <w:rPr>
          <w:b/>
          <w:bCs/>
          <w:color w:val="C00000"/>
          <w:lang w:val="fr-BE"/>
        </w:rPr>
        <w:t>«</w:t>
      </w:r>
      <w:r w:rsidRPr="00AD34F7">
        <w:rPr>
          <w:b/>
          <w:color w:val="C00000"/>
          <w:sz w:val="24"/>
          <w:szCs w:val="24"/>
          <w:lang w:val="fr-BE"/>
        </w:rPr>
        <w:t xml:space="preserve"> </w:t>
      </w:r>
      <w:r w:rsidRPr="00AD34F7">
        <w:rPr>
          <w:b/>
          <w:bCs/>
          <w:color w:val="C00000"/>
          <w:lang w:val="fr-BE"/>
        </w:rPr>
        <w:t xml:space="preserve">Pratique du russe parlé » </w:t>
      </w:r>
    </w:p>
    <w:p w:rsidR="00CB7F11" w:rsidRDefault="00CB7F11" w:rsidP="00151C16">
      <w:pPr>
        <w:jc w:val="center"/>
        <w:rPr>
          <w:b/>
          <w:bCs/>
          <w:lang w:val="fr-BE"/>
        </w:rPr>
      </w:pPr>
      <w:r w:rsidRPr="00822551">
        <w:rPr>
          <w:b/>
          <w:bCs/>
          <w:lang w:val="fr-BE"/>
        </w:rPr>
        <w:t xml:space="preserve">Cycles de </w:t>
      </w:r>
      <w:r w:rsidRPr="00CB7F11">
        <w:rPr>
          <w:b/>
          <w:bCs/>
          <w:lang w:val="fr-BE"/>
        </w:rPr>
        <w:t>100h - 3h (1 fois)/semaine</w:t>
      </w:r>
    </w:p>
    <w:p w:rsidR="00CB7F11" w:rsidRPr="00AA6B09" w:rsidRDefault="00CB7F11" w:rsidP="00CB7F11">
      <w:pPr>
        <w:jc w:val="center"/>
        <w:rPr>
          <w:bCs/>
          <w:lang w:val="fr-BE"/>
        </w:rPr>
      </w:pPr>
      <w:r w:rsidRPr="00AA6B09">
        <w:rPr>
          <w:bCs/>
          <w:lang w:val="fr-BE"/>
        </w:rPr>
        <w:t>de 6 à 12 personnes</w:t>
      </w:r>
    </w:p>
    <w:p w:rsidR="00CB7F11" w:rsidRPr="00AA6B09" w:rsidRDefault="00CB7F11" w:rsidP="00151C16">
      <w:pPr>
        <w:jc w:val="center"/>
        <w:rPr>
          <w:bCs/>
          <w:lang w:val="fr-BE"/>
        </w:rPr>
      </w:pPr>
      <w:r w:rsidRPr="00AA6B09">
        <w:rPr>
          <w:bCs/>
          <w:lang w:val="fr-BE"/>
        </w:rPr>
        <w:t>octobre 2018 – juin 2019</w:t>
      </w:r>
    </w:p>
    <w:p w:rsidR="00CB7F11" w:rsidRDefault="00DD663D" w:rsidP="00CB7F11">
      <w:pPr>
        <w:pStyle w:val="ac"/>
        <w:spacing w:before="0" w:beforeAutospacing="0" w:after="0" w:afterAutospacing="0"/>
        <w:jc w:val="center"/>
        <w:rPr>
          <w:b/>
          <w:kern w:val="28"/>
          <w:sz w:val="20"/>
          <w:szCs w:val="20"/>
          <w:lang w:val="fr-BE" w:bidi="ne-NP"/>
        </w:rPr>
      </w:pPr>
      <w:r w:rsidRPr="00DD663D">
        <w:rPr>
          <w:b/>
          <w:kern w:val="28"/>
          <w:sz w:val="20"/>
          <w:szCs w:val="20"/>
          <w:lang w:val="fr-BE" w:bidi="ne-NP"/>
        </w:rPr>
        <w:t>24</w:t>
      </w:r>
      <w:r w:rsidR="00CB7F11" w:rsidRPr="00DD663D">
        <w:rPr>
          <w:b/>
          <w:kern w:val="28"/>
          <w:sz w:val="20"/>
          <w:szCs w:val="20"/>
          <w:lang w:val="fr-BE" w:bidi="ne-NP"/>
        </w:rPr>
        <w:t>0</w:t>
      </w:r>
      <w:r w:rsidR="00315447">
        <w:rPr>
          <w:b/>
          <w:kern w:val="28"/>
          <w:sz w:val="20"/>
          <w:szCs w:val="20"/>
          <w:lang w:val="fr-BE" w:bidi="ne-NP"/>
        </w:rPr>
        <w:t xml:space="preserve"> </w:t>
      </w:r>
      <w:r w:rsidR="00CB7F11" w:rsidRPr="00DD663D">
        <w:rPr>
          <w:b/>
          <w:kern w:val="28"/>
          <w:sz w:val="20"/>
          <w:szCs w:val="20"/>
          <w:lang w:val="fr-BE" w:bidi="ne-NP"/>
        </w:rPr>
        <w:t>€/semestre</w:t>
      </w:r>
    </w:p>
    <w:p w:rsidR="00CB7F11" w:rsidRDefault="00CB7F11" w:rsidP="00CB7F11">
      <w:pPr>
        <w:pStyle w:val="ac"/>
        <w:spacing w:before="0" w:beforeAutospacing="0" w:after="0" w:afterAutospacing="0"/>
        <w:jc w:val="center"/>
        <w:rPr>
          <w:b/>
          <w:kern w:val="28"/>
          <w:sz w:val="20"/>
          <w:szCs w:val="20"/>
          <w:lang w:val="fr-BE" w:bidi="ne-NP"/>
        </w:rPr>
      </w:pPr>
    </w:p>
    <w:p w:rsidR="00CB7F11" w:rsidRPr="00AD34F7" w:rsidRDefault="00CB7F11" w:rsidP="00CB7F11">
      <w:pPr>
        <w:pStyle w:val="ac"/>
        <w:spacing w:before="0" w:beforeAutospacing="0" w:after="0" w:afterAutospacing="0"/>
        <w:jc w:val="center"/>
        <w:rPr>
          <w:b/>
          <w:bCs/>
          <w:color w:val="C00000"/>
          <w:kern w:val="28"/>
          <w:sz w:val="20"/>
          <w:szCs w:val="20"/>
          <w:lang w:val="fr-BE" w:bidi="ne-NP"/>
        </w:rPr>
      </w:pPr>
      <w:r w:rsidRPr="00AD34F7">
        <w:rPr>
          <w:b/>
          <w:bCs/>
          <w:color w:val="C00000"/>
          <w:kern w:val="28"/>
          <w:sz w:val="20"/>
          <w:szCs w:val="20"/>
          <w:lang w:val="fr-BE" w:bidi="ne-NP"/>
        </w:rPr>
        <w:t>« Club littéraire »</w:t>
      </w:r>
    </w:p>
    <w:p w:rsidR="00CB7F11" w:rsidRPr="00DD663D" w:rsidRDefault="00CB7F11" w:rsidP="00CB7F11">
      <w:pPr>
        <w:pStyle w:val="ac"/>
        <w:spacing w:before="0" w:beforeAutospacing="0" w:after="0" w:afterAutospacing="0"/>
        <w:jc w:val="center"/>
        <w:rPr>
          <w:b/>
          <w:kern w:val="28"/>
          <w:sz w:val="20"/>
          <w:szCs w:val="20"/>
          <w:lang w:val="fr-FR" w:bidi="ne-NP"/>
        </w:rPr>
      </w:pPr>
      <w:r w:rsidRPr="00DD663D">
        <w:rPr>
          <w:b/>
          <w:kern w:val="28"/>
          <w:sz w:val="20"/>
          <w:szCs w:val="20"/>
          <w:lang w:val="fr-FR" w:bidi="ne-NP"/>
        </w:rPr>
        <w:t xml:space="preserve">1ère session </w:t>
      </w:r>
      <w:r w:rsidRPr="00CB7F11">
        <w:rPr>
          <w:b/>
          <w:bCs/>
          <w:kern w:val="28"/>
          <w:sz w:val="20"/>
          <w:szCs w:val="20"/>
          <w:lang w:val="fr-BE" w:bidi="ne-NP"/>
        </w:rPr>
        <w:t>cycles</w:t>
      </w:r>
      <w:r w:rsidRPr="00DD663D">
        <w:rPr>
          <w:b/>
          <w:kern w:val="28"/>
          <w:sz w:val="20"/>
          <w:szCs w:val="20"/>
          <w:lang w:val="fr-FR" w:bidi="ne-NP"/>
        </w:rPr>
        <w:t xml:space="preserve"> 15h - 3h (1 fois)/semaine</w:t>
      </w:r>
    </w:p>
    <w:p w:rsidR="00CB7F11" w:rsidRPr="00AA6B09" w:rsidRDefault="00CB7F11" w:rsidP="00CB7F1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de 6 à 10 personnes</w:t>
      </w:r>
    </w:p>
    <w:p w:rsidR="00DD663D" w:rsidRPr="00AA6B09" w:rsidRDefault="00DD663D" w:rsidP="00CB7F1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octobre – décembre 2018</w:t>
      </w:r>
    </w:p>
    <w:p w:rsidR="00CB7F11" w:rsidRPr="00CB7F11" w:rsidRDefault="00CB7F11" w:rsidP="00CB7F11">
      <w:pPr>
        <w:pStyle w:val="ac"/>
        <w:spacing w:before="0" w:beforeAutospacing="0" w:after="0" w:afterAutospacing="0"/>
        <w:jc w:val="center"/>
        <w:rPr>
          <w:b/>
          <w:kern w:val="28"/>
          <w:sz w:val="20"/>
          <w:szCs w:val="20"/>
          <w:lang w:val="fr-BE" w:bidi="ne-NP"/>
        </w:rPr>
      </w:pPr>
      <w:r w:rsidRPr="00DD663D">
        <w:rPr>
          <w:b/>
          <w:kern w:val="28"/>
          <w:sz w:val="20"/>
          <w:szCs w:val="20"/>
          <w:lang w:val="fr-FR" w:bidi="ne-NP"/>
        </w:rPr>
        <w:t>105 €</w:t>
      </w:r>
    </w:p>
    <w:p w:rsidR="00CB7F11" w:rsidRDefault="00CB7F11" w:rsidP="00CB7F11">
      <w:pPr>
        <w:pStyle w:val="ac"/>
        <w:spacing w:before="0" w:beforeAutospacing="0" w:after="0" w:afterAutospacing="0"/>
        <w:jc w:val="center"/>
        <w:rPr>
          <w:b/>
          <w:kern w:val="28"/>
          <w:sz w:val="20"/>
          <w:szCs w:val="20"/>
          <w:lang w:val="fr-BE" w:bidi="ne-NP"/>
        </w:rPr>
      </w:pPr>
    </w:p>
    <w:p w:rsidR="00CB7F11" w:rsidRPr="00AD34F7" w:rsidRDefault="00CB7F11" w:rsidP="00CB7F11">
      <w:pPr>
        <w:pStyle w:val="ac"/>
        <w:spacing w:before="0" w:beforeAutospacing="0" w:after="0" w:afterAutospacing="0"/>
        <w:jc w:val="center"/>
        <w:rPr>
          <w:b/>
          <w:color w:val="C00000"/>
          <w:kern w:val="28"/>
          <w:sz w:val="20"/>
          <w:szCs w:val="20"/>
          <w:lang w:val="fr-FR" w:bidi="ne-NP"/>
        </w:rPr>
      </w:pPr>
      <w:r w:rsidRPr="00AD34F7">
        <w:rPr>
          <w:b/>
          <w:color w:val="C00000"/>
          <w:kern w:val="28"/>
          <w:sz w:val="20"/>
          <w:szCs w:val="20"/>
          <w:lang w:val="fr-FR" w:bidi="ne-NP"/>
        </w:rPr>
        <w:t>« Russe des affaires intensif »</w:t>
      </w:r>
    </w:p>
    <w:p w:rsidR="00CB7F11" w:rsidRPr="00DD663D" w:rsidRDefault="00CB7F11" w:rsidP="00CB7F11">
      <w:pPr>
        <w:pStyle w:val="ac"/>
        <w:spacing w:before="0" w:beforeAutospacing="0" w:after="0" w:afterAutospacing="0"/>
        <w:jc w:val="center"/>
        <w:rPr>
          <w:b/>
          <w:kern w:val="28"/>
          <w:sz w:val="20"/>
          <w:szCs w:val="20"/>
          <w:lang w:val="fr-FR" w:bidi="ne-NP"/>
        </w:rPr>
      </w:pPr>
      <w:r w:rsidRPr="00DD663D">
        <w:rPr>
          <w:b/>
          <w:kern w:val="28"/>
          <w:sz w:val="20"/>
          <w:szCs w:val="20"/>
          <w:lang w:val="fr-FR" w:bidi="ne-NP"/>
        </w:rPr>
        <w:t>(rue du Méridien 21, 1210 Saint-Josse-ten-Noode)</w:t>
      </w:r>
    </w:p>
    <w:p w:rsidR="00CB7F11" w:rsidRPr="00822551" w:rsidRDefault="00AA6B09" w:rsidP="00CB7F11">
      <w:pPr>
        <w:pStyle w:val="ac"/>
        <w:spacing w:before="0" w:beforeAutospacing="0" w:after="0" w:afterAutospacing="0"/>
        <w:jc w:val="center"/>
        <w:rPr>
          <w:b/>
          <w:bCs/>
          <w:kern w:val="28"/>
          <w:sz w:val="20"/>
          <w:szCs w:val="20"/>
          <w:lang w:val="fr-BE" w:bidi="ne-NP"/>
        </w:rPr>
      </w:pPr>
      <w:r w:rsidRPr="00AA6B09">
        <w:rPr>
          <w:b/>
          <w:bCs/>
          <w:kern w:val="28"/>
          <w:sz w:val="20"/>
          <w:szCs w:val="20"/>
          <w:lang w:val="fr-BE" w:bidi="ne-NP"/>
        </w:rPr>
        <w:t>Cycles de</w:t>
      </w:r>
      <w:r w:rsidRPr="00822551">
        <w:rPr>
          <w:b/>
          <w:bCs/>
          <w:lang w:val="fr-BE"/>
        </w:rPr>
        <w:t xml:space="preserve"> </w:t>
      </w:r>
      <w:r w:rsidR="00CB7F11" w:rsidRPr="00822551">
        <w:rPr>
          <w:b/>
          <w:bCs/>
          <w:kern w:val="28"/>
          <w:sz w:val="20"/>
          <w:szCs w:val="20"/>
          <w:lang w:val="fr-BE" w:bidi="ne-NP"/>
        </w:rPr>
        <w:t>120h - 4h (2 fois)/semaine</w:t>
      </w:r>
    </w:p>
    <w:p w:rsidR="00CB7F11" w:rsidRPr="00AA6B09" w:rsidRDefault="00CB7F11" w:rsidP="00CB7F1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 xml:space="preserve">1er semestre  </w:t>
      </w:r>
      <w:r w:rsidRPr="00AA6B09">
        <w:rPr>
          <w:kern w:val="28"/>
          <w:sz w:val="20"/>
          <w:szCs w:val="20"/>
          <w:lang w:val="fr-BE" w:bidi="ne-NP"/>
        </w:rPr>
        <w:t>2 octobre - 20 décembre 2018</w:t>
      </w:r>
    </w:p>
    <w:p w:rsidR="00CB7F11" w:rsidRPr="00AA6B09" w:rsidRDefault="00CB7F11" w:rsidP="00CB7F11">
      <w:pPr>
        <w:pStyle w:val="ac"/>
        <w:spacing w:before="0" w:beforeAutospacing="0" w:after="0" w:afterAutospacing="0"/>
        <w:jc w:val="center"/>
        <w:rPr>
          <w:bCs/>
          <w:kern w:val="28"/>
          <w:sz w:val="20"/>
          <w:szCs w:val="20"/>
          <w:lang w:val="fr-BE" w:bidi="ne-NP"/>
        </w:rPr>
      </w:pPr>
      <w:r w:rsidRPr="00AA6B09">
        <w:rPr>
          <w:bCs/>
          <w:kern w:val="28"/>
          <w:sz w:val="20"/>
          <w:szCs w:val="20"/>
          <w:lang w:val="fr-BE" w:bidi="ne-NP"/>
        </w:rPr>
        <w:t xml:space="preserve">2ème semestre </w:t>
      </w:r>
      <w:r w:rsidRPr="00AA6B09">
        <w:rPr>
          <w:kern w:val="28"/>
          <w:sz w:val="20"/>
          <w:szCs w:val="20"/>
          <w:lang w:val="fr-FR" w:bidi="ne-NP"/>
        </w:rPr>
        <w:t>12 février  –   23 mai 2019</w:t>
      </w:r>
    </w:p>
    <w:p w:rsidR="00CB7F11" w:rsidRPr="00AA6B09" w:rsidRDefault="00CB7F11" w:rsidP="00CB7F11">
      <w:pPr>
        <w:jc w:val="center"/>
        <w:rPr>
          <w:bCs/>
          <w:lang w:val="fr-BE"/>
        </w:rPr>
      </w:pPr>
      <w:r w:rsidRPr="00AA6B09">
        <w:rPr>
          <w:bCs/>
          <w:lang w:val="fr-BE"/>
        </w:rPr>
        <w:t>de 6 à 10 personnes</w:t>
      </w:r>
    </w:p>
    <w:p w:rsidR="00CB7F11" w:rsidRDefault="00CB7F11" w:rsidP="00CB7F11">
      <w:pPr>
        <w:pStyle w:val="ac"/>
        <w:spacing w:before="0" w:beforeAutospacing="0" w:after="0" w:afterAutospacing="0"/>
        <w:jc w:val="center"/>
        <w:rPr>
          <w:b/>
          <w:kern w:val="28"/>
          <w:sz w:val="20"/>
          <w:szCs w:val="20"/>
          <w:lang w:val="fr-BE" w:bidi="ne-NP"/>
        </w:rPr>
      </w:pPr>
      <w:r w:rsidRPr="00822551">
        <w:rPr>
          <w:b/>
          <w:kern w:val="28"/>
          <w:sz w:val="20"/>
          <w:szCs w:val="20"/>
          <w:lang w:val="fr-BE" w:bidi="ne-NP"/>
        </w:rPr>
        <w:t>2</w:t>
      </w:r>
      <w:r>
        <w:rPr>
          <w:b/>
          <w:kern w:val="28"/>
          <w:sz w:val="20"/>
          <w:szCs w:val="20"/>
          <w:lang w:val="fr-BE" w:bidi="ne-NP"/>
        </w:rPr>
        <w:t>45</w:t>
      </w:r>
      <w:r w:rsidR="00315447">
        <w:rPr>
          <w:b/>
          <w:kern w:val="28"/>
          <w:sz w:val="20"/>
          <w:szCs w:val="20"/>
          <w:lang w:val="fr-BE" w:bidi="ne-NP"/>
        </w:rPr>
        <w:t xml:space="preserve"> </w:t>
      </w:r>
      <w:r w:rsidRPr="00822551">
        <w:rPr>
          <w:b/>
          <w:kern w:val="28"/>
          <w:sz w:val="20"/>
          <w:szCs w:val="20"/>
          <w:lang w:val="fr-BE" w:bidi="ne-NP"/>
        </w:rPr>
        <w:t>€/semestre</w:t>
      </w:r>
    </w:p>
    <w:p w:rsidR="00CB7F11" w:rsidRDefault="00CB7F11" w:rsidP="00CB7F11">
      <w:pPr>
        <w:pStyle w:val="ac"/>
        <w:spacing w:before="0" w:beforeAutospacing="0" w:after="0" w:afterAutospacing="0"/>
        <w:jc w:val="center"/>
        <w:rPr>
          <w:b/>
          <w:kern w:val="28"/>
          <w:sz w:val="20"/>
          <w:szCs w:val="20"/>
          <w:lang w:val="fr-BE" w:bidi="ne-NP"/>
        </w:rPr>
      </w:pPr>
    </w:p>
    <w:p w:rsidR="00CB7F11" w:rsidRPr="00AD34F7" w:rsidRDefault="00CB7F11" w:rsidP="00CB7F11">
      <w:pPr>
        <w:jc w:val="center"/>
        <w:rPr>
          <w:b/>
          <w:color w:val="C00000"/>
          <w:lang w:val="fr-FR"/>
        </w:rPr>
      </w:pPr>
      <w:r w:rsidRPr="00AD34F7">
        <w:rPr>
          <w:b/>
          <w:color w:val="C00000"/>
          <w:lang w:val="fr-FR"/>
        </w:rPr>
        <w:t>« Histoire et culture russes »</w:t>
      </w:r>
    </w:p>
    <w:p w:rsidR="00295C26" w:rsidRPr="00DD663D" w:rsidRDefault="00295C26" w:rsidP="00295C26">
      <w:pPr>
        <w:jc w:val="center"/>
        <w:rPr>
          <w:b/>
          <w:lang w:val="fr-FR"/>
        </w:rPr>
      </w:pPr>
      <w:r w:rsidRPr="00DD663D">
        <w:rPr>
          <w:b/>
          <w:lang w:val="fr-FR"/>
        </w:rPr>
        <w:t>Cycles de 100h - 3h (1 fois)/semaine</w:t>
      </w:r>
    </w:p>
    <w:p w:rsidR="00295C26" w:rsidRPr="00AA6B09" w:rsidRDefault="00295C26" w:rsidP="00295C26">
      <w:pPr>
        <w:jc w:val="center"/>
        <w:rPr>
          <w:lang w:val="fr-FR"/>
        </w:rPr>
      </w:pPr>
      <w:r w:rsidRPr="00AA6B09">
        <w:rPr>
          <w:lang w:val="fr-FR"/>
        </w:rPr>
        <w:t>de 6 à 12 personnes</w:t>
      </w:r>
    </w:p>
    <w:p w:rsidR="00295C26" w:rsidRPr="00AA6B09" w:rsidRDefault="00295C26" w:rsidP="00295C26">
      <w:pPr>
        <w:jc w:val="center"/>
        <w:rPr>
          <w:lang w:val="fr-FR"/>
        </w:rPr>
      </w:pPr>
      <w:r w:rsidRPr="00AA6B09">
        <w:rPr>
          <w:lang w:val="fr-FR"/>
        </w:rPr>
        <w:t>octobre 2018 – juin 2019</w:t>
      </w:r>
    </w:p>
    <w:p w:rsidR="00295C26" w:rsidRPr="00DD663D" w:rsidRDefault="00315447" w:rsidP="00295C26">
      <w:pPr>
        <w:pStyle w:val="ac"/>
        <w:spacing w:before="0" w:beforeAutospacing="0" w:after="0" w:afterAutospacing="0"/>
        <w:jc w:val="center"/>
        <w:rPr>
          <w:b/>
          <w:kern w:val="28"/>
          <w:sz w:val="20"/>
          <w:szCs w:val="20"/>
          <w:lang w:val="fr-FR" w:bidi="ne-NP"/>
        </w:rPr>
      </w:pPr>
      <w:r>
        <w:rPr>
          <w:b/>
          <w:kern w:val="28"/>
          <w:sz w:val="20"/>
          <w:szCs w:val="20"/>
          <w:lang w:val="fr-FR" w:bidi="ne-NP"/>
        </w:rPr>
        <w:t xml:space="preserve">275 </w:t>
      </w:r>
      <w:r w:rsidR="00295C26" w:rsidRPr="00DD663D">
        <w:rPr>
          <w:b/>
          <w:kern w:val="28"/>
          <w:sz w:val="20"/>
          <w:szCs w:val="20"/>
          <w:lang w:val="fr-FR" w:bidi="ne-NP"/>
        </w:rPr>
        <w:t>€/semestre</w:t>
      </w:r>
    </w:p>
    <w:p w:rsidR="00295C26" w:rsidRPr="00F952CD" w:rsidRDefault="00295C26" w:rsidP="00CB7F11">
      <w:pPr>
        <w:jc w:val="center"/>
        <w:rPr>
          <w:b/>
          <w:sz w:val="24"/>
          <w:szCs w:val="24"/>
          <w:highlight w:val="yellow"/>
          <w:lang w:val="fr-BE"/>
        </w:rPr>
      </w:pPr>
    </w:p>
    <w:p w:rsidR="00CB7F11" w:rsidRDefault="00295C26" w:rsidP="00295C26">
      <w:pPr>
        <w:jc w:val="center"/>
        <w:rPr>
          <w:b/>
          <w:i/>
          <w:iCs/>
          <w:sz w:val="22"/>
          <w:szCs w:val="22"/>
          <w:u w:val="single"/>
          <w:lang w:val="fr-BE"/>
        </w:rPr>
      </w:pPr>
      <w:r w:rsidRPr="00DD663D">
        <w:rPr>
          <w:b/>
          <w:i/>
          <w:iCs/>
          <w:sz w:val="22"/>
          <w:szCs w:val="22"/>
          <w:u w:val="single"/>
          <w:lang w:val="fr-FR"/>
        </w:rPr>
        <w:t>COURS PARTICULIERS</w:t>
      </w:r>
    </w:p>
    <w:p w:rsidR="00295C26" w:rsidRDefault="00295C26" w:rsidP="00295C26">
      <w:pPr>
        <w:pStyle w:val="ac"/>
        <w:spacing w:before="0" w:beforeAutospacing="0" w:after="0" w:afterAutospacing="0"/>
        <w:jc w:val="center"/>
        <w:rPr>
          <w:b/>
          <w:sz w:val="20"/>
          <w:szCs w:val="20"/>
          <w:lang w:val="fr-BE"/>
        </w:rPr>
      </w:pPr>
    </w:p>
    <w:p w:rsidR="00295C26" w:rsidRDefault="00295C26" w:rsidP="00295C26">
      <w:pPr>
        <w:pStyle w:val="ac"/>
        <w:spacing w:before="0" w:beforeAutospacing="0" w:after="0" w:afterAutospacing="0"/>
        <w:jc w:val="center"/>
        <w:rPr>
          <w:b/>
          <w:lang w:val="fr-BE"/>
        </w:rPr>
      </w:pPr>
      <w:r w:rsidRPr="00295C26">
        <w:rPr>
          <w:b/>
          <w:sz w:val="20"/>
          <w:szCs w:val="20"/>
          <w:lang w:val="fr-BE"/>
        </w:rPr>
        <w:t>Cours individuels</w:t>
      </w:r>
      <w:r>
        <w:rPr>
          <w:b/>
          <w:lang w:val="fr-BE"/>
        </w:rPr>
        <w:t xml:space="preserve"> </w:t>
      </w:r>
    </w:p>
    <w:p w:rsidR="00295C26" w:rsidRDefault="00295C26" w:rsidP="00295C26">
      <w:pPr>
        <w:pStyle w:val="ac"/>
        <w:spacing w:before="0" w:beforeAutospacing="0" w:after="0" w:afterAutospacing="0"/>
        <w:jc w:val="center"/>
        <w:rPr>
          <w:b/>
          <w:bCs/>
          <w:sz w:val="20"/>
          <w:szCs w:val="20"/>
          <w:lang w:val="fr-BE"/>
        </w:rPr>
      </w:pPr>
      <w:r w:rsidRPr="00295C26">
        <w:rPr>
          <w:b/>
          <w:bCs/>
          <w:sz w:val="20"/>
          <w:szCs w:val="20"/>
          <w:lang w:val="fr-BE"/>
        </w:rPr>
        <w:t>26 €/h</w:t>
      </w:r>
      <w:r>
        <w:rPr>
          <w:b/>
          <w:bCs/>
          <w:sz w:val="20"/>
          <w:szCs w:val="20"/>
          <w:lang w:val="fr-BE"/>
        </w:rPr>
        <w:t xml:space="preserve"> (min 10h)</w:t>
      </w:r>
    </w:p>
    <w:p w:rsidR="00295C26" w:rsidRDefault="00295C26" w:rsidP="00295C26">
      <w:pPr>
        <w:pStyle w:val="ac"/>
        <w:spacing w:before="0" w:beforeAutospacing="0" w:after="0" w:afterAutospacing="0"/>
        <w:jc w:val="center"/>
        <w:rPr>
          <w:b/>
          <w:bCs/>
          <w:sz w:val="20"/>
          <w:szCs w:val="20"/>
          <w:lang w:val="fr-BE"/>
        </w:rPr>
      </w:pPr>
    </w:p>
    <w:p w:rsidR="00295C26" w:rsidRPr="00295C26" w:rsidRDefault="00295C26" w:rsidP="00295C26">
      <w:pPr>
        <w:pStyle w:val="ac"/>
        <w:spacing w:before="0" w:beforeAutospacing="0" w:after="0" w:afterAutospacing="0"/>
        <w:jc w:val="center"/>
        <w:rPr>
          <w:b/>
          <w:sz w:val="20"/>
          <w:szCs w:val="20"/>
          <w:lang w:val="fr-BE"/>
        </w:rPr>
      </w:pPr>
      <w:r w:rsidRPr="00295C26">
        <w:rPr>
          <w:b/>
          <w:sz w:val="20"/>
          <w:szCs w:val="20"/>
          <w:lang w:val="fr-BE"/>
        </w:rPr>
        <w:t>Cours pour entreprises, organisations et institutions</w:t>
      </w:r>
    </w:p>
    <w:p w:rsidR="00295C26" w:rsidRPr="00AA6B09" w:rsidRDefault="00295C26" w:rsidP="00295C26">
      <w:pPr>
        <w:jc w:val="center"/>
        <w:rPr>
          <w:kern w:val="0"/>
          <w:lang w:val="fr-BE" w:bidi="ar-SA"/>
        </w:rPr>
      </w:pPr>
      <w:r w:rsidRPr="00AA6B09">
        <w:rPr>
          <w:kern w:val="0"/>
          <w:lang w:val="fr-BE" w:bidi="ar-SA"/>
        </w:rPr>
        <w:t>à partir de 3 personnes</w:t>
      </w:r>
    </w:p>
    <w:p w:rsidR="00404984" w:rsidRDefault="00295C26" w:rsidP="00295C26">
      <w:pPr>
        <w:pStyle w:val="ac"/>
        <w:spacing w:before="0" w:beforeAutospacing="0" w:after="0" w:afterAutospacing="0"/>
        <w:jc w:val="center"/>
        <w:rPr>
          <w:b/>
          <w:bCs/>
          <w:sz w:val="20"/>
          <w:szCs w:val="20"/>
          <w:lang w:val="fr-BE"/>
        </w:rPr>
      </w:pPr>
      <w:r w:rsidRPr="00295C26">
        <w:rPr>
          <w:b/>
          <w:sz w:val="20"/>
          <w:szCs w:val="20"/>
          <w:lang w:val="fr-BE"/>
        </w:rPr>
        <w:t xml:space="preserve">à partir de </w:t>
      </w:r>
      <w:r w:rsidRPr="00295C26">
        <w:rPr>
          <w:b/>
          <w:bCs/>
          <w:sz w:val="20"/>
          <w:szCs w:val="20"/>
          <w:lang w:val="fr-BE"/>
        </w:rPr>
        <w:t>50 €/h</w:t>
      </w:r>
    </w:p>
    <w:p w:rsidR="00404984" w:rsidRPr="002B439C" w:rsidRDefault="00404984" w:rsidP="00404984">
      <w:pPr>
        <w:jc w:val="both"/>
        <w:rPr>
          <w:sz w:val="18"/>
          <w:szCs w:val="18"/>
          <w:lang w:val="fr-FR"/>
        </w:rPr>
      </w:pPr>
    </w:p>
    <w:p w:rsidR="00151C16" w:rsidRDefault="00151C16" w:rsidP="00151C16">
      <w:pPr>
        <w:jc w:val="center"/>
        <w:rPr>
          <w:b/>
          <w:bCs/>
          <w:sz w:val="22"/>
          <w:szCs w:val="22"/>
          <w:u w:val="single"/>
          <w:lang w:val="fr-BE"/>
        </w:rPr>
      </w:pPr>
      <w:r w:rsidRPr="00404984">
        <w:rPr>
          <w:b/>
          <w:bCs/>
          <w:sz w:val="22"/>
          <w:szCs w:val="22"/>
          <w:u w:val="single"/>
          <w:lang w:val="fr-BE"/>
        </w:rPr>
        <w:lastRenderedPageBreak/>
        <w:t>IN</w:t>
      </w:r>
      <w:r w:rsidRPr="000844F6">
        <w:rPr>
          <w:b/>
          <w:bCs/>
          <w:sz w:val="22"/>
          <w:szCs w:val="22"/>
          <w:u w:val="single"/>
          <w:lang w:val="fr-BE"/>
        </w:rPr>
        <w:t xml:space="preserve">SCRIPTION </w:t>
      </w:r>
    </w:p>
    <w:p w:rsidR="00295C26" w:rsidRPr="009A1B58" w:rsidRDefault="00295C26" w:rsidP="00151C16">
      <w:pPr>
        <w:jc w:val="center"/>
        <w:rPr>
          <w:b/>
          <w:bCs/>
          <w:sz w:val="22"/>
          <w:szCs w:val="22"/>
          <w:u w:val="single"/>
          <w:lang w:val="fr-FR"/>
        </w:rPr>
      </w:pPr>
    </w:p>
    <w:p w:rsidR="00151C16" w:rsidRDefault="00295C26" w:rsidP="00151C16">
      <w:pPr>
        <w:jc w:val="center"/>
        <w:rPr>
          <w:b/>
          <w:lang w:val="fr-BE"/>
        </w:rPr>
      </w:pPr>
      <w:r w:rsidRPr="002E0843">
        <w:rPr>
          <w:b/>
          <w:lang w:val="fr-BE"/>
        </w:rPr>
        <w:t xml:space="preserve">du 20 </w:t>
      </w:r>
      <w:r w:rsidRPr="002E0843">
        <w:rPr>
          <w:b/>
          <w:bCs/>
          <w:lang w:val="fr-BE"/>
        </w:rPr>
        <w:t>août à</w:t>
      </w:r>
      <w:r w:rsidRPr="002E0843">
        <w:rPr>
          <w:b/>
          <w:lang w:val="fr-BE"/>
        </w:rPr>
        <w:t xml:space="preserve"> 30 septembre 2018</w:t>
      </w:r>
    </w:p>
    <w:p w:rsidR="00295C26" w:rsidRPr="00295C26" w:rsidRDefault="00295C26" w:rsidP="00151C16">
      <w:pPr>
        <w:jc w:val="center"/>
        <w:rPr>
          <w:lang w:val="fr-BE"/>
        </w:rPr>
      </w:pPr>
    </w:p>
    <w:p w:rsidR="00B85AF2" w:rsidRPr="00F056DA" w:rsidRDefault="00F056DA" w:rsidP="00151C16">
      <w:pPr>
        <w:jc w:val="both"/>
        <w:rPr>
          <w:lang w:val="fr-BE"/>
        </w:rPr>
      </w:pPr>
      <w:r>
        <w:rPr>
          <w:lang w:val="fr-BE"/>
        </w:rPr>
        <w:t>I</w:t>
      </w:r>
      <w:r w:rsidR="00151C16" w:rsidRPr="00F056DA">
        <w:rPr>
          <w:lang w:val="fr-BE"/>
        </w:rPr>
        <w:t>ns</w:t>
      </w:r>
      <w:r w:rsidR="00FD31D8" w:rsidRPr="00F056DA">
        <w:rPr>
          <w:lang w:val="fr-BE"/>
        </w:rPr>
        <w:t xml:space="preserve">cription et les tests pour les </w:t>
      </w:r>
      <w:r w:rsidR="00151C16" w:rsidRPr="00F056DA">
        <w:rPr>
          <w:b/>
          <w:bCs/>
          <w:lang w:val="fr-BE"/>
        </w:rPr>
        <w:t xml:space="preserve">nouvelles inscriptions </w:t>
      </w:r>
      <w:r w:rsidRPr="00AD34F7">
        <w:rPr>
          <w:rFonts w:cs="Arial"/>
          <w:lang w:val="fr-BE"/>
        </w:rPr>
        <w:t>sur place au CRSC (rue Lesbroussart, 7, 1150 Ixelles)</w:t>
      </w:r>
      <w:r w:rsidRPr="00AD34F7">
        <w:rPr>
          <w:lang w:val="fr-BE"/>
        </w:rPr>
        <w:t xml:space="preserve"> </w:t>
      </w:r>
      <w:r w:rsidR="00151C16" w:rsidRPr="00AD34F7">
        <w:rPr>
          <w:lang w:val="fr-BE"/>
        </w:rPr>
        <w:t xml:space="preserve">: </w:t>
      </w:r>
    </w:p>
    <w:tbl>
      <w:tblPr>
        <w:tblW w:w="4040" w:type="dxa"/>
        <w:jc w:val="center"/>
        <w:tblInd w:w="94" w:type="dxa"/>
        <w:tblLook w:val="04A0"/>
      </w:tblPr>
      <w:tblGrid>
        <w:gridCol w:w="1280"/>
        <w:gridCol w:w="960"/>
        <w:gridCol w:w="1800"/>
      </w:tblGrid>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21 août</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mardi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29</w:t>
            </w:r>
            <w:r w:rsidRPr="00AD34F7">
              <w:rPr>
                <w:color w:val="000000"/>
                <w:kern w:val="0"/>
                <w:sz w:val="18"/>
                <w:szCs w:val="18"/>
                <w:lang w:val="fr-BE" w:bidi="ar-SA"/>
              </w:rPr>
              <w:t xml:space="preserve"> </w:t>
            </w:r>
            <w:r w:rsidRPr="00AD34F7">
              <w:rPr>
                <w:b/>
                <w:bCs/>
                <w:color w:val="000000"/>
                <w:kern w:val="0"/>
                <w:sz w:val="18"/>
                <w:szCs w:val="18"/>
                <w:lang w:val="fr-BE" w:bidi="ar-SA"/>
              </w:rPr>
              <w:t>août</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mercredi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06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r w:rsidRPr="00AD34F7">
              <w:rPr>
                <w:bCs/>
                <w:color w:val="000000"/>
                <w:kern w:val="0"/>
                <w:sz w:val="18"/>
                <w:szCs w:val="18"/>
                <w:lang w:bidi="ar-SA"/>
              </w:rPr>
              <w:t xml:space="preserve"> </w:t>
            </w:r>
            <w:proofErr w:type="spellStart"/>
            <w:r w:rsidRPr="00AD34F7">
              <w:rPr>
                <w:bCs/>
                <w:color w:val="000000"/>
                <w:kern w:val="0"/>
                <w:sz w:val="18"/>
                <w:szCs w:val="18"/>
                <w:lang w:bidi="ar-SA"/>
              </w:rPr>
              <w:t>jeudi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11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mardi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13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jeudi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17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lundi</w:t>
            </w:r>
            <w:proofErr w:type="spellEnd"/>
          </w:p>
        </w:tc>
        <w:tc>
          <w:tcPr>
            <w:tcW w:w="1800" w:type="dxa"/>
            <w:shd w:val="clear" w:color="auto" w:fill="auto"/>
            <w:noWrap/>
            <w:vAlign w:val="bottom"/>
            <w:hideMark/>
          </w:tcPr>
          <w:p w:rsidR="00AD34F7" w:rsidRPr="00AD34F7" w:rsidRDefault="00AA6B09" w:rsidP="00AD34F7">
            <w:pPr>
              <w:widowControl/>
              <w:overflowPunct/>
              <w:autoSpaceDE/>
              <w:autoSpaceDN/>
              <w:adjustRightInd/>
              <w:rPr>
                <w:bCs/>
                <w:color w:val="000000"/>
                <w:kern w:val="0"/>
                <w:sz w:val="18"/>
                <w:szCs w:val="18"/>
                <w:lang w:bidi="ar-SA"/>
              </w:rPr>
            </w:pPr>
            <w:proofErr w:type="spellStart"/>
            <w:r>
              <w:rPr>
                <w:bCs/>
                <w:color w:val="000000"/>
                <w:kern w:val="0"/>
                <w:sz w:val="18"/>
                <w:szCs w:val="18"/>
                <w:lang w:bidi="ar-SA"/>
              </w:rPr>
              <w:t>de</w:t>
            </w:r>
            <w:proofErr w:type="spellEnd"/>
            <w:r>
              <w:rPr>
                <w:bCs/>
                <w:color w:val="000000"/>
                <w:kern w:val="0"/>
                <w:sz w:val="18"/>
                <w:szCs w:val="18"/>
                <w:lang w:bidi="ar-SA"/>
              </w:rPr>
              <w:t xml:space="preserve"> 16h00 </w:t>
            </w:r>
            <w:proofErr w:type="spellStart"/>
            <w:r w:rsidR="00AD34F7" w:rsidRPr="00AD34F7">
              <w:rPr>
                <w:bCs/>
                <w:color w:val="000000"/>
                <w:kern w:val="0"/>
                <w:sz w:val="18"/>
                <w:szCs w:val="18"/>
                <w:lang w:bidi="ar-SA"/>
              </w:rPr>
              <w:t>à</w:t>
            </w:r>
            <w:proofErr w:type="spellEnd"/>
            <w:r w:rsidR="00AD34F7"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22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samedi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10h00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13h00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25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mardi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26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mercredi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16h00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19h00</w:t>
            </w:r>
          </w:p>
        </w:tc>
      </w:tr>
      <w:tr w:rsidR="00AD34F7" w:rsidRPr="00AD34F7" w:rsidTr="00AD34F7">
        <w:trPr>
          <w:trHeight w:hRule="exact" w:val="284"/>
          <w:jc w:val="center"/>
        </w:trPr>
        <w:tc>
          <w:tcPr>
            <w:tcW w:w="1280" w:type="dxa"/>
            <w:shd w:val="clear" w:color="auto" w:fill="auto"/>
            <w:noWrap/>
            <w:vAlign w:val="bottom"/>
            <w:hideMark/>
          </w:tcPr>
          <w:p w:rsidR="00AD34F7" w:rsidRPr="00AD34F7" w:rsidRDefault="00AD34F7" w:rsidP="00AD34F7">
            <w:pPr>
              <w:widowControl/>
              <w:overflowPunct/>
              <w:autoSpaceDE/>
              <w:autoSpaceDN/>
              <w:adjustRightInd/>
              <w:rPr>
                <w:b/>
                <w:bCs/>
                <w:color w:val="000000"/>
                <w:kern w:val="0"/>
                <w:sz w:val="18"/>
                <w:szCs w:val="18"/>
                <w:lang w:bidi="ar-SA"/>
              </w:rPr>
            </w:pPr>
            <w:r w:rsidRPr="00AD34F7">
              <w:rPr>
                <w:b/>
                <w:bCs/>
                <w:color w:val="000000"/>
                <w:kern w:val="0"/>
                <w:sz w:val="18"/>
                <w:szCs w:val="18"/>
                <w:lang w:val="fr-BE" w:bidi="ar-SA"/>
              </w:rPr>
              <w:t>29 septembre</w:t>
            </w:r>
            <w:r w:rsidRPr="00AD34F7">
              <w:rPr>
                <w:color w:val="000000"/>
                <w:kern w:val="0"/>
                <w:sz w:val="18"/>
                <w:szCs w:val="18"/>
                <w:lang w:val="fr-BE" w:bidi="ar-SA"/>
              </w:rPr>
              <w:t xml:space="preserve">  </w:t>
            </w:r>
          </w:p>
        </w:tc>
        <w:tc>
          <w:tcPr>
            <w:tcW w:w="96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samedi</w:t>
            </w:r>
            <w:proofErr w:type="spellEnd"/>
          </w:p>
        </w:tc>
        <w:tc>
          <w:tcPr>
            <w:tcW w:w="1800" w:type="dxa"/>
            <w:shd w:val="clear" w:color="auto" w:fill="auto"/>
            <w:noWrap/>
            <w:vAlign w:val="bottom"/>
            <w:hideMark/>
          </w:tcPr>
          <w:p w:rsidR="00AD34F7" w:rsidRPr="00AD34F7" w:rsidRDefault="00AD34F7" w:rsidP="00AD34F7">
            <w:pPr>
              <w:widowControl/>
              <w:overflowPunct/>
              <w:autoSpaceDE/>
              <w:autoSpaceDN/>
              <w:adjustRightInd/>
              <w:rPr>
                <w:bCs/>
                <w:color w:val="000000"/>
                <w:kern w:val="0"/>
                <w:sz w:val="18"/>
                <w:szCs w:val="18"/>
                <w:lang w:bidi="ar-SA"/>
              </w:rPr>
            </w:pPr>
            <w:proofErr w:type="spellStart"/>
            <w:r w:rsidRPr="00AD34F7">
              <w:rPr>
                <w:bCs/>
                <w:color w:val="000000"/>
                <w:kern w:val="0"/>
                <w:sz w:val="18"/>
                <w:szCs w:val="18"/>
                <w:lang w:bidi="ar-SA"/>
              </w:rPr>
              <w:t>de</w:t>
            </w:r>
            <w:proofErr w:type="spellEnd"/>
            <w:r w:rsidRPr="00AD34F7">
              <w:rPr>
                <w:bCs/>
                <w:color w:val="000000"/>
                <w:kern w:val="0"/>
                <w:sz w:val="18"/>
                <w:szCs w:val="18"/>
                <w:lang w:bidi="ar-SA"/>
              </w:rPr>
              <w:t xml:space="preserve"> 10h00 </w:t>
            </w:r>
            <w:proofErr w:type="spellStart"/>
            <w:r w:rsidRPr="00AD34F7">
              <w:rPr>
                <w:bCs/>
                <w:color w:val="000000"/>
                <w:kern w:val="0"/>
                <w:sz w:val="18"/>
                <w:szCs w:val="18"/>
                <w:lang w:bidi="ar-SA"/>
              </w:rPr>
              <w:t>à</w:t>
            </w:r>
            <w:proofErr w:type="spellEnd"/>
            <w:r w:rsidRPr="00AD34F7">
              <w:rPr>
                <w:bCs/>
                <w:color w:val="000000"/>
                <w:kern w:val="0"/>
                <w:sz w:val="18"/>
                <w:szCs w:val="18"/>
                <w:lang w:bidi="ar-SA"/>
              </w:rPr>
              <w:t xml:space="preserve"> 13h00</w:t>
            </w:r>
          </w:p>
        </w:tc>
      </w:tr>
    </w:tbl>
    <w:p w:rsidR="00B85AF2" w:rsidRPr="00C30400" w:rsidRDefault="00B85AF2" w:rsidP="00151C16">
      <w:pPr>
        <w:jc w:val="both"/>
        <w:rPr>
          <w:lang w:val="fr-BE"/>
        </w:rPr>
      </w:pPr>
    </w:p>
    <w:p w:rsidR="00151C16" w:rsidRDefault="00C30400" w:rsidP="00151C16">
      <w:pPr>
        <w:jc w:val="both"/>
        <w:rPr>
          <w:b/>
          <w:bCs/>
          <w:i/>
          <w:lang w:val="fr-BE"/>
        </w:rPr>
      </w:pPr>
      <w:r w:rsidRPr="00C30400">
        <w:rPr>
          <w:b/>
          <w:bCs/>
          <w:i/>
          <w:lang w:val="fr-BE"/>
        </w:rPr>
        <w:t>D’autres inscriptions se font uniquement sur rendez-vous.</w:t>
      </w:r>
    </w:p>
    <w:p w:rsidR="00295C26" w:rsidRDefault="00295C26" w:rsidP="00151C16">
      <w:pPr>
        <w:jc w:val="both"/>
        <w:rPr>
          <w:i/>
          <w:lang w:val="fr-BE"/>
        </w:rPr>
      </w:pPr>
    </w:p>
    <w:p w:rsidR="002E0843" w:rsidRPr="00F056DA" w:rsidRDefault="002E0843" w:rsidP="002E0843">
      <w:pPr>
        <w:pStyle w:val="ac"/>
        <w:spacing w:before="0" w:beforeAutospacing="0" w:after="0" w:afterAutospacing="0"/>
        <w:jc w:val="center"/>
        <w:rPr>
          <w:kern w:val="28"/>
          <w:sz w:val="20"/>
          <w:szCs w:val="20"/>
          <w:lang w:val="fr-BE" w:bidi="ne-NP"/>
        </w:rPr>
      </w:pPr>
      <w:r w:rsidRPr="00F056DA">
        <w:rPr>
          <w:b/>
          <w:kern w:val="28"/>
          <w:sz w:val="20"/>
          <w:szCs w:val="20"/>
          <w:lang w:val="fr-BE" w:bidi="ne-NP"/>
        </w:rPr>
        <w:t>Inscription par e-mail</w:t>
      </w:r>
      <w:r w:rsidR="00F056DA" w:rsidRPr="00F056DA">
        <w:rPr>
          <w:kern w:val="28"/>
          <w:sz w:val="20"/>
          <w:szCs w:val="20"/>
          <w:lang w:val="fr-BE" w:bidi="ne-NP"/>
        </w:rPr>
        <w:t xml:space="preserve"> réservée </w:t>
      </w:r>
      <w:r w:rsidR="00F056DA">
        <w:rPr>
          <w:kern w:val="28"/>
          <w:sz w:val="20"/>
          <w:szCs w:val="20"/>
          <w:lang w:val="fr-BE" w:bidi="ne-NP"/>
        </w:rPr>
        <w:t xml:space="preserve">uniquement </w:t>
      </w:r>
      <w:r w:rsidR="00F056DA" w:rsidRPr="00F056DA">
        <w:rPr>
          <w:kern w:val="28"/>
          <w:sz w:val="20"/>
          <w:szCs w:val="20"/>
          <w:lang w:val="fr-BE" w:bidi="ne-NP"/>
        </w:rPr>
        <w:t>pour les nouveaux candidats sans connaissances préalables de la langue russe, ou, en cas de réinscription</w:t>
      </w:r>
    </w:p>
    <w:p w:rsidR="00F056DA" w:rsidRDefault="00F056DA" w:rsidP="002E0843">
      <w:pPr>
        <w:pStyle w:val="ac"/>
        <w:spacing w:before="0" w:beforeAutospacing="0" w:after="0" w:afterAutospacing="0"/>
        <w:rPr>
          <w:b/>
          <w:bCs/>
          <w:i/>
          <w:kern w:val="28"/>
          <w:sz w:val="20"/>
          <w:szCs w:val="20"/>
          <w:lang w:val="fr-BE" w:bidi="ne-NP"/>
        </w:rPr>
      </w:pPr>
    </w:p>
    <w:p w:rsidR="00FF7379" w:rsidRDefault="00F056DA" w:rsidP="00F056DA">
      <w:pPr>
        <w:shd w:val="clear" w:color="auto" w:fill="FFFFFF"/>
        <w:spacing w:after="43"/>
        <w:rPr>
          <w:lang w:val="fr-BE"/>
        </w:rPr>
      </w:pPr>
      <w:r w:rsidRPr="00F056DA">
        <w:rPr>
          <w:lang w:val="fr-BE"/>
        </w:rPr>
        <w:t>L’inscription est effective si le dossier contient :</w:t>
      </w:r>
    </w:p>
    <w:p w:rsidR="00F056DA" w:rsidRDefault="00F056DA" w:rsidP="00FF7379">
      <w:pPr>
        <w:pStyle w:val="ab"/>
        <w:numPr>
          <w:ilvl w:val="0"/>
          <w:numId w:val="3"/>
        </w:numPr>
        <w:shd w:val="clear" w:color="auto" w:fill="FFFFFF"/>
        <w:tabs>
          <w:tab w:val="left" w:pos="284"/>
        </w:tabs>
        <w:spacing w:after="43"/>
        <w:ind w:left="0" w:firstLine="0"/>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une fiche d’inscription</w:t>
      </w:r>
      <w:r w:rsidR="002761FE" w:rsidRPr="00FF7379">
        <w:rPr>
          <w:rFonts w:ascii="Times New Roman" w:eastAsia="Times New Roman" w:hAnsi="Times New Roman" w:cs="Times New Roman"/>
          <w:kern w:val="28"/>
          <w:sz w:val="20"/>
          <w:szCs w:val="20"/>
          <w:lang w:val="fr-BE" w:eastAsia="ru-RU" w:bidi="ne-NP"/>
        </w:rPr>
        <w:t>*</w:t>
      </w:r>
      <w:r w:rsidRPr="00FF7379">
        <w:rPr>
          <w:rFonts w:ascii="Times New Roman" w:eastAsia="Times New Roman" w:hAnsi="Times New Roman" w:cs="Times New Roman"/>
          <w:kern w:val="28"/>
          <w:sz w:val="20"/>
          <w:szCs w:val="20"/>
          <w:lang w:val="fr-BE" w:eastAsia="ru-RU" w:bidi="ne-NP"/>
        </w:rPr>
        <w:t xml:space="preserve"> dûment remplie et signée ;</w:t>
      </w:r>
    </w:p>
    <w:p w:rsidR="00F056DA" w:rsidRDefault="00F056DA" w:rsidP="00F056DA">
      <w:pPr>
        <w:pStyle w:val="ab"/>
        <w:numPr>
          <w:ilvl w:val="0"/>
          <w:numId w:val="3"/>
        </w:numPr>
        <w:shd w:val="clear" w:color="auto" w:fill="FFFFFF"/>
        <w:tabs>
          <w:tab w:val="left" w:pos="284"/>
        </w:tabs>
        <w:spacing w:after="43"/>
        <w:ind w:left="0" w:firstLine="0"/>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le document «Conditions de participation» signé ;</w:t>
      </w:r>
    </w:p>
    <w:p w:rsidR="00F056DA" w:rsidRPr="00FF7379" w:rsidRDefault="00F056DA" w:rsidP="00F056DA">
      <w:pPr>
        <w:pStyle w:val="ab"/>
        <w:numPr>
          <w:ilvl w:val="0"/>
          <w:numId w:val="3"/>
        </w:numPr>
        <w:shd w:val="clear" w:color="auto" w:fill="FFFFFF"/>
        <w:tabs>
          <w:tab w:val="left" w:pos="284"/>
        </w:tabs>
        <w:spacing w:after="43"/>
        <w:ind w:left="0" w:firstLine="0"/>
        <w:rPr>
          <w:rFonts w:ascii="Times New Roman" w:eastAsia="Times New Roman" w:hAnsi="Times New Roman" w:cs="Times New Roman"/>
          <w:kern w:val="28"/>
          <w:sz w:val="20"/>
          <w:szCs w:val="20"/>
          <w:lang w:val="fr-BE" w:eastAsia="ru-RU" w:bidi="ne-NP"/>
        </w:rPr>
      </w:pPr>
      <w:r w:rsidRPr="00FF7379">
        <w:rPr>
          <w:rFonts w:ascii="Times New Roman" w:eastAsia="Times New Roman" w:hAnsi="Times New Roman" w:cs="Times New Roman"/>
          <w:kern w:val="28"/>
          <w:sz w:val="20"/>
          <w:szCs w:val="20"/>
          <w:lang w:val="fr-BE" w:eastAsia="ru-RU" w:bidi="ne-NP"/>
        </w:rPr>
        <w:t>une confirmation du virement (après la confirmation indiquant que le groupe est formé).</w:t>
      </w:r>
    </w:p>
    <w:p w:rsidR="002761FE" w:rsidRPr="00F056DA" w:rsidRDefault="002761FE" w:rsidP="00F056DA">
      <w:pPr>
        <w:shd w:val="clear" w:color="auto" w:fill="FFFFFF"/>
        <w:spacing w:after="43"/>
        <w:rPr>
          <w:lang w:val="fr-BE"/>
        </w:rPr>
      </w:pPr>
      <w:r>
        <w:rPr>
          <w:lang w:val="fr-BE"/>
        </w:rPr>
        <w:t>*</w:t>
      </w:r>
      <w:r w:rsidRPr="002761FE">
        <w:rPr>
          <w:i/>
          <w:lang w:val="fr-BE"/>
        </w:rPr>
        <w:t>Toutes les fiches d'inscription vous trouverez sur notre site internet.</w:t>
      </w:r>
    </w:p>
    <w:p w:rsidR="002E0843" w:rsidRPr="00C30400" w:rsidRDefault="002E0843" w:rsidP="00151C16">
      <w:pPr>
        <w:jc w:val="both"/>
        <w:rPr>
          <w:i/>
          <w:lang w:val="fr-BE"/>
        </w:rPr>
      </w:pPr>
    </w:p>
    <w:p w:rsidR="00F56695" w:rsidRPr="000844F6" w:rsidRDefault="00F56695" w:rsidP="00F56695">
      <w:pPr>
        <w:rPr>
          <w:b/>
          <w:bCs/>
          <w:lang w:val="fr-BE"/>
        </w:rPr>
      </w:pPr>
      <w:r w:rsidRPr="000844F6">
        <w:rPr>
          <w:b/>
          <w:bCs/>
          <w:lang w:val="fr-BE"/>
        </w:rPr>
        <w:t>Pour les inscripti</w:t>
      </w:r>
      <w:r w:rsidR="00FD31D8">
        <w:rPr>
          <w:b/>
          <w:bCs/>
          <w:lang w:val="fr-BE"/>
        </w:rPr>
        <w:t xml:space="preserve">ons en cours de cycle, le prix </w:t>
      </w:r>
      <w:r w:rsidRPr="000844F6">
        <w:rPr>
          <w:b/>
          <w:bCs/>
          <w:lang w:val="fr-BE"/>
        </w:rPr>
        <w:t>sera calculé en fonction des heures restantes</w:t>
      </w:r>
      <w:r w:rsidR="002B439C">
        <w:rPr>
          <w:b/>
          <w:bCs/>
          <w:lang w:val="fr-BE"/>
        </w:rPr>
        <w:t xml:space="preserve"> </w:t>
      </w:r>
      <w:r w:rsidR="002B439C" w:rsidRPr="00923416">
        <w:rPr>
          <w:b/>
          <w:bCs/>
          <w:lang w:val="fr-BE"/>
        </w:rPr>
        <w:t>en utilisant le tarif du cycle incomplet.</w:t>
      </w:r>
    </w:p>
    <w:p w:rsidR="005B3FCF" w:rsidRDefault="005B3FCF" w:rsidP="00C03B15">
      <w:pPr>
        <w:rPr>
          <w:b/>
          <w:bCs/>
          <w:sz w:val="22"/>
          <w:szCs w:val="22"/>
          <w:highlight w:val="yellow"/>
          <w:u w:val="single"/>
          <w:lang w:val="fr-BE"/>
        </w:rPr>
      </w:pPr>
    </w:p>
    <w:p w:rsidR="00151C16" w:rsidRPr="00923416" w:rsidRDefault="00151C16" w:rsidP="00151C16">
      <w:pPr>
        <w:jc w:val="center"/>
        <w:rPr>
          <w:b/>
          <w:bCs/>
          <w:sz w:val="22"/>
          <w:szCs w:val="22"/>
          <w:u w:val="single"/>
          <w:lang w:val="fr-BE"/>
        </w:rPr>
      </w:pPr>
      <w:r w:rsidRPr="00923416">
        <w:rPr>
          <w:b/>
          <w:bCs/>
          <w:sz w:val="22"/>
          <w:szCs w:val="22"/>
          <w:u w:val="single"/>
          <w:lang w:val="fr-BE"/>
        </w:rPr>
        <w:t xml:space="preserve">MODIFICATION </w:t>
      </w:r>
      <w:r w:rsidR="00C03B15" w:rsidRPr="00923416">
        <w:rPr>
          <w:b/>
          <w:bCs/>
          <w:sz w:val="22"/>
          <w:szCs w:val="22"/>
          <w:u w:val="single"/>
          <w:lang w:val="fr-BE"/>
        </w:rPr>
        <w:t>–</w:t>
      </w:r>
      <w:r w:rsidRPr="00923416">
        <w:rPr>
          <w:b/>
          <w:bCs/>
          <w:sz w:val="22"/>
          <w:szCs w:val="22"/>
          <w:u w:val="single"/>
          <w:lang w:val="fr-BE"/>
        </w:rPr>
        <w:t xml:space="preserve"> ANNULATION</w:t>
      </w:r>
      <w:r w:rsidR="00C03B15" w:rsidRPr="00923416">
        <w:rPr>
          <w:b/>
          <w:bCs/>
          <w:sz w:val="22"/>
          <w:szCs w:val="22"/>
          <w:u w:val="single"/>
          <w:lang w:val="fr-BE"/>
        </w:rPr>
        <w:t xml:space="preserve"> DE L’INSCRIPTION AUX COURS COLLECTIFS</w:t>
      </w:r>
    </w:p>
    <w:p w:rsidR="00151C16" w:rsidRPr="005B3FCF" w:rsidRDefault="00151C16" w:rsidP="00151C16">
      <w:pPr>
        <w:jc w:val="center"/>
        <w:rPr>
          <w:b/>
          <w:bCs/>
          <w:highlight w:val="yellow"/>
          <w:u w:val="single"/>
          <w:lang w:val="fr-BE"/>
        </w:rPr>
      </w:pPr>
    </w:p>
    <w:p w:rsidR="00151C16" w:rsidRPr="00303BD8" w:rsidRDefault="00151C16" w:rsidP="00151C16">
      <w:pPr>
        <w:jc w:val="both"/>
        <w:rPr>
          <w:b/>
          <w:bCs/>
          <w:lang w:val="fr-FR"/>
        </w:rPr>
      </w:pPr>
      <w:r w:rsidRPr="00303BD8">
        <w:rPr>
          <w:b/>
          <w:bCs/>
          <w:lang w:val="fr-BE"/>
        </w:rPr>
        <w:t>Tout cours entamé est dû et ne donne lieu à aucun remboursement.</w:t>
      </w:r>
    </w:p>
    <w:p w:rsidR="00151C16" w:rsidRPr="00303BD8" w:rsidRDefault="00151C16" w:rsidP="00151C16">
      <w:pPr>
        <w:jc w:val="both"/>
        <w:rPr>
          <w:lang w:val="fr-FR"/>
        </w:rPr>
      </w:pPr>
      <w:r w:rsidRPr="00303BD8">
        <w:rPr>
          <w:b/>
          <w:bCs/>
          <w:lang w:val="fr-BE"/>
        </w:rPr>
        <w:lastRenderedPageBreak/>
        <w:t>1</w:t>
      </w:r>
      <w:r w:rsidRPr="00303BD8">
        <w:rPr>
          <w:lang w:val="fr-BE"/>
        </w:rPr>
        <w:t xml:space="preserve">. Pour une annulation </w:t>
      </w:r>
      <w:r w:rsidRPr="00303BD8">
        <w:rPr>
          <w:b/>
          <w:lang w:val="fr-BE"/>
        </w:rPr>
        <w:t>avant le début des cours</w:t>
      </w:r>
      <w:r w:rsidRPr="00303BD8">
        <w:rPr>
          <w:lang w:val="fr-BE"/>
        </w:rPr>
        <w:t xml:space="preserve">, une somme de </w:t>
      </w:r>
      <w:r w:rsidRPr="00303BD8">
        <w:rPr>
          <w:b/>
          <w:lang w:val="fr-BE"/>
        </w:rPr>
        <w:t>40</w:t>
      </w:r>
      <w:r w:rsidRPr="00303BD8">
        <w:rPr>
          <w:lang w:val="fr-BE"/>
        </w:rPr>
        <w:t xml:space="preserve"> euros sera retenue pour frais de dossier.</w:t>
      </w:r>
    </w:p>
    <w:p w:rsidR="00151C16" w:rsidRPr="00303BD8" w:rsidRDefault="00151C16" w:rsidP="00151C16">
      <w:pPr>
        <w:jc w:val="both"/>
        <w:rPr>
          <w:lang w:val="fr-BE"/>
        </w:rPr>
      </w:pPr>
      <w:r w:rsidRPr="00303BD8">
        <w:rPr>
          <w:b/>
          <w:bCs/>
          <w:lang w:val="fr-BE"/>
        </w:rPr>
        <w:t>2</w:t>
      </w:r>
      <w:r w:rsidRPr="00303BD8">
        <w:rPr>
          <w:lang w:val="fr-BE"/>
        </w:rPr>
        <w:t xml:space="preserve">. Pour une annulation </w:t>
      </w:r>
      <w:r w:rsidR="00D90DEB" w:rsidRPr="00303BD8">
        <w:rPr>
          <w:b/>
          <w:lang w:val="fr-BE"/>
        </w:rPr>
        <w:t>après le début des cours</w:t>
      </w:r>
      <w:r w:rsidRPr="00303BD8">
        <w:rPr>
          <w:lang w:val="fr-BE"/>
        </w:rPr>
        <w:t>, seul un cas de force majeur donne lieu à un remboursement</w:t>
      </w:r>
      <w:r w:rsidR="00303BD8">
        <w:rPr>
          <w:lang w:val="fr-BE"/>
        </w:rPr>
        <w:t>*</w:t>
      </w:r>
      <w:r w:rsidRPr="00303BD8">
        <w:rPr>
          <w:lang w:val="fr-BE"/>
        </w:rPr>
        <w:t xml:space="preserve"> (</w:t>
      </w:r>
      <w:r w:rsidRPr="00303BD8">
        <w:rPr>
          <w:b/>
          <w:u w:val="single"/>
          <w:lang w:val="fr-BE"/>
        </w:rPr>
        <w:t>sur présentation d'un justificatif adéquat</w:t>
      </w:r>
      <w:r w:rsidRPr="00303BD8">
        <w:rPr>
          <w:lang w:val="fr-BE"/>
        </w:rPr>
        <w:t>) calculé en fonction des heures de cours déjà dispensées.</w:t>
      </w:r>
    </w:p>
    <w:p w:rsidR="00151C16" w:rsidRPr="00F056DA" w:rsidRDefault="00303BD8" w:rsidP="00151C16">
      <w:pPr>
        <w:jc w:val="both"/>
        <w:rPr>
          <w:i/>
          <w:lang w:val="fr-BE"/>
        </w:rPr>
      </w:pPr>
      <w:r w:rsidRPr="00F056DA">
        <w:rPr>
          <w:i/>
          <w:lang w:val="fr-BE"/>
        </w:rPr>
        <w:t>*l</w:t>
      </w:r>
      <w:r w:rsidR="00FD31D8" w:rsidRPr="00F056DA">
        <w:rPr>
          <w:i/>
          <w:lang w:val="fr-BE"/>
        </w:rPr>
        <w:t xml:space="preserve">e </w:t>
      </w:r>
      <w:r w:rsidR="00151C16" w:rsidRPr="00F056DA">
        <w:rPr>
          <w:i/>
          <w:lang w:val="fr-BE"/>
        </w:rPr>
        <w:t>rembourse</w:t>
      </w:r>
      <w:r w:rsidR="00FD31D8" w:rsidRPr="00F056DA">
        <w:rPr>
          <w:i/>
          <w:lang w:val="fr-BE"/>
        </w:rPr>
        <w:t xml:space="preserve">ment tient également compte </w:t>
      </w:r>
      <w:r w:rsidR="00151C16" w:rsidRPr="00F056DA">
        <w:rPr>
          <w:i/>
          <w:lang w:val="fr-BE"/>
        </w:rPr>
        <w:t xml:space="preserve">de </w:t>
      </w:r>
      <w:r w:rsidR="00151C16" w:rsidRPr="00F056DA">
        <w:rPr>
          <w:b/>
          <w:bCs/>
          <w:i/>
          <w:lang w:val="fr-BE"/>
        </w:rPr>
        <w:t xml:space="preserve">40 </w:t>
      </w:r>
      <w:r w:rsidR="00151C16" w:rsidRPr="00F056DA">
        <w:rPr>
          <w:bCs/>
          <w:i/>
          <w:lang w:val="fr-BE"/>
        </w:rPr>
        <w:t>e</w:t>
      </w:r>
      <w:r w:rsidR="00151C16" w:rsidRPr="00F056DA">
        <w:rPr>
          <w:i/>
          <w:lang w:val="fr-BE"/>
        </w:rPr>
        <w:t>uros pour frais de dossier.</w:t>
      </w:r>
    </w:p>
    <w:p w:rsidR="00D90DEB" w:rsidRPr="00B2320F" w:rsidRDefault="00303BD8" w:rsidP="00D90DEB">
      <w:pPr>
        <w:rPr>
          <w:lang w:val="fr-BE"/>
        </w:rPr>
      </w:pPr>
      <w:r w:rsidRPr="00303BD8">
        <w:rPr>
          <w:b/>
          <w:lang w:val="fr-BE"/>
        </w:rPr>
        <w:t>3.</w:t>
      </w:r>
      <w:r>
        <w:rPr>
          <w:b/>
          <w:lang w:val="fr-BE"/>
        </w:rPr>
        <w:t xml:space="preserve"> </w:t>
      </w:r>
      <w:r w:rsidR="00D90DEB" w:rsidRPr="00B2320F">
        <w:rPr>
          <w:lang w:val="fr-BE"/>
        </w:rPr>
        <w:t>L’absence de participation aux cours c</w:t>
      </w:r>
      <w:r w:rsidR="00D90DEB">
        <w:rPr>
          <w:lang w:val="fr-BE"/>
        </w:rPr>
        <w:t xml:space="preserve">ollectifs ne donne lieu à aucun </w:t>
      </w:r>
      <w:r w:rsidR="00D90DEB" w:rsidRPr="00B2320F">
        <w:rPr>
          <w:lang w:val="fr-BE"/>
        </w:rPr>
        <w:t>remboursement, remise ou report des cours sur une autre période scolaire.</w:t>
      </w:r>
    </w:p>
    <w:p w:rsidR="00D90DEB" w:rsidRDefault="00D90DEB" w:rsidP="00151C16">
      <w:pPr>
        <w:jc w:val="both"/>
        <w:rPr>
          <w:highlight w:val="yellow"/>
          <w:lang w:val="fr-BE"/>
        </w:rPr>
      </w:pPr>
    </w:p>
    <w:p w:rsidR="00C03B15" w:rsidRPr="00B2320F" w:rsidRDefault="00C03B15" w:rsidP="00C03B15">
      <w:pPr>
        <w:rPr>
          <w:lang w:val="fr-BE"/>
        </w:rPr>
      </w:pPr>
      <w:r w:rsidRPr="005B3FCF">
        <w:rPr>
          <w:b/>
          <w:bCs/>
          <w:i/>
          <w:iCs/>
          <w:lang w:val="fr-BE"/>
        </w:rPr>
        <w:t>Le Centre Culturel et Scientifique de Russie</w:t>
      </w:r>
      <w:r w:rsidRPr="00B2320F">
        <w:rPr>
          <w:lang w:val="fr-BE"/>
        </w:rPr>
        <w:t xml:space="preserve"> se réserve le droit d’apporter toute modification nécessaire dans le</w:t>
      </w:r>
      <w:r>
        <w:rPr>
          <w:lang w:val="fr-BE"/>
        </w:rPr>
        <w:t xml:space="preserve"> </w:t>
      </w:r>
      <w:r w:rsidRPr="00B2320F">
        <w:rPr>
          <w:lang w:val="fr-BE"/>
        </w:rPr>
        <w:t>programme et dans l’organisation des cours, en fonction des circonstances et</w:t>
      </w:r>
      <w:r>
        <w:rPr>
          <w:lang w:val="fr-BE"/>
        </w:rPr>
        <w:t xml:space="preserve"> </w:t>
      </w:r>
      <w:r w:rsidRPr="00B2320F">
        <w:rPr>
          <w:lang w:val="fr-BE"/>
        </w:rPr>
        <w:t>dans le but d’améliorer le programme.</w:t>
      </w:r>
    </w:p>
    <w:p w:rsidR="00830E26" w:rsidRDefault="00830E26" w:rsidP="00830E26">
      <w:pPr>
        <w:jc w:val="both"/>
        <w:rPr>
          <w:lang w:val="fr-BE"/>
        </w:rPr>
      </w:pPr>
    </w:p>
    <w:p w:rsidR="00B2320F" w:rsidRDefault="00B2320F" w:rsidP="00B2320F">
      <w:pPr>
        <w:jc w:val="center"/>
        <w:rPr>
          <w:b/>
          <w:bCs/>
          <w:sz w:val="22"/>
          <w:szCs w:val="22"/>
          <w:u w:val="single"/>
          <w:lang w:val="fr-BE"/>
        </w:rPr>
      </w:pPr>
      <w:r w:rsidRPr="00B2320F">
        <w:rPr>
          <w:b/>
          <w:bCs/>
          <w:sz w:val="22"/>
          <w:szCs w:val="22"/>
          <w:u w:val="single"/>
          <w:lang w:val="fr-BE"/>
        </w:rPr>
        <w:t>A</w:t>
      </w:r>
      <w:r>
        <w:rPr>
          <w:b/>
          <w:bCs/>
          <w:sz w:val="22"/>
          <w:szCs w:val="22"/>
          <w:u w:val="single"/>
          <w:lang w:val="fr-BE"/>
        </w:rPr>
        <w:t>NNULATION DE L’INSCRIPTION AUX COURS PARTICULIERS</w:t>
      </w:r>
    </w:p>
    <w:p w:rsidR="00B2320F" w:rsidRPr="00B2320F" w:rsidRDefault="00B2320F" w:rsidP="00B2320F">
      <w:pPr>
        <w:rPr>
          <w:b/>
          <w:bCs/>
          <w:sz w:val="24"/>
          <w:szCs w:val="24"/>
          <w:lang w:val="fr-BE"/>
        </w:rPr>
      </w:pPr>
    </w:p>
    <w:p w:rsidR="00B2320F" w:rsidRPr="00DD663D" w:rsidRDefault="00B2320F" w:rsidP="00B2320F">
      <w:pPr>
        <w:rPr>
          <w:lang w:val="fr-BE"/>
        </w:rPr>
      </w:pPr>
      <w:r w:rsidRPr="00B2320F">
        <w:rPr>
          <w:lang w:val="fr-BE"/>
        </w:rPr>
        <w:t>Si l’annulation n’est pas dûment communiquée ou</w:t>
      </w:r>
      <w:r>
        <w:rPr>
          <w:lang w:val="fr-BE"/>
        </w:rPr>
        <w:t xml:space="preserve"> si elle intervient moins de 24 </w:t>
      </w:r>
      <w:r w:rsidRPr="00B2320F">
        <w:rPr>
          <w:lang w:val="fr-BE"/>
        </w:rPr>
        <w:t xml:space="preserve">heures ouvrées avant le cours, </w:t>
      </w:r>
      <w:r w:rsidRPr="00DD663D">
        <w:rPr>
          <w:lang w:val="fr-BE"/>
        </w:rPr>
        <w:t>le cours est considéré comme dispensé, et la</w:t>
      </w:r>
    </w:p>
    <w:p w:rsidR="00B2320F" w:rsidRDefault="00B2320F" w:rsidP="00B2320F">
      <w:pPr>
        <w:rPr>
          <w:lang w:val="fr-BE"/>
        </w:rPr>
      </w:pPr>
      <w:r w:rsidRPr="00DD663D">
        <w:rPr>
          <w:lang w:val="fr-BE"/>
        </w:rPr>
        <w:t>feuille de présence est à signer obligatoirement dès le cours suivant.</w:t>
      </w:r>
    </w:p>
    <w:p w:rsidR="00DD663D" w:rsidRPr="00DD663D" w:rsidRDefault="00DD663D" w:rsidP="00B2320F">
      <w:pPr>
        <w:rPr>
          <w:lang w:val="fr-BE"/>
        </w:rPr>
      </w:pPr>
    </w:p>
    <w:p w:rsidR="00F056DA" w:rsidRPr="00DD663D" w:rsidRDefault="00F056DA" w:rsidP="00F056DA">
      <w:pPr>
        <w:pStyle w:val="1"/>
        <w:shd w:val="clear" w:color="auto" w:fill="FFFFFF"/>
        <w:spacing w:before="0" w:beforeAutospacing="0" w:after="0" w:afterAutospacing="0"/>
        <w:jc w:val="center"/>
        <w:rPr>
          <w:kern w:val="28"/>
          <w:sz w:val="22"/>
          <w:szCs w:val="22"/>
          <w:u w:val="single"/>
          <w:lang w:val="fr-BE" w:bidi="ne-NP"/>
        </w:rPr>
      </w:pPr>
      <w:r w:rsidRPr="00DD663D">
        <w:rPr>
          <w:kern w:val="28"/>
          <w:sz w:val="22"/>
          <w:szCs w:val="22"/>
          <w:u w:val="single"/>
          <w:lang w:val="fr-BE" w:bidi="ne-NP"/>
        </w:rPr>
        <w:t>HORAIRES DES COURS</w:t>
      </w:r>
    </w:p>
    <w:p w:rsidR="000135E8" w:rsidRPr="00DD663D" w:rsidRDefault="000135E8" w:rsidP="000135E8">
      <w:pPr>
        <w:rPr>
          <w:b/>
          <w:bCs/>
          <w:i/>
          <w:iCs/>
          <w:sz w:val="22"/>
          <w:szCs w:val="22"/>
          <w:lang w:val="fr-BE"/>
        </w:rPr>
      </w:pPr>
    </w:p>
    <w:p w:rsidR="00B2320F" w:rsidRPr="00FF7379" w:rsidRDefault="00F056DA" w:rsidP="000135E8">
      <w:pPr>
        <w:jc w:val="center"/>
        <w:rPr>
          <w:b/>
          <w:bCs/>
          <w:i/>
          <w:iCs/>
          <w:sz w:val="22"/>
          <w:szCs w:val="22"/>
          <w:lang w:val="fr-BE"/>
        </w:rPr>
      </w:pPr>
      <w:r w:rsidRPr="00FF7379">
        <w:rPr>
          <w:b/>
          <w:bCs/>
          <w:i/>
          <w:iCs/>
          <w:sz w:val="22"/>
          <w:szCs w:val="22"/>
          <w:lang w:val="fr-BE"/>
        </w:rPr>
        <w:t>RUSSE FONDAMENTAL</w:t>
      </w:r>
    </w:p>
    <w:p w:rsidR="000135E8" w:rsidRDefault="000135E8" w:rsidP="000135E8">
      <w:pPr>
        <w:pStyle w:val="5"/>
        <w:shd w:val="clear" w:color="auto" w:fill="FFFFFF"/>
        <w:spacing w:before="0" w:line="312" w:lineRule="atLeast"/>
        <w:jc w:val="center"/>
        <w:rPr>
          <w:rFonts w:ascii="Times New Roman" w:eastAsia="Times New Roman" w:hAnsi="Times New Roman" w:cs="Times New Roman"/>
          <w:b/>
          <w:i/>
          <w:color w:val="auto"/>
          <w:kern w:val="28"/>
          <w:sz w:val="20"/>
          <w:szCs w:val="20"/>
          <w:lang w:val="fr-BE" w:eastAsia="ru-RU" w:bidi="ne-NP"/>
        </w:rPr>
      </w:pPr>
      <w:r w:rsidRPr="00DD663D">
        <w:rPr>
          <w:rFonts w:ascii="Times New Roman" w:eastAsia="Times New Roman" w:hAnsi="Times New Roman" w:cs="Times New Roman"/>
          <w:b/>
          <w:i/>
          <w:color w:val="auto"/>
          <w:kern w:val="28"/>
          <w:sz w:val="20"/>
          <w:szCs w:val="20"/>
          <w:lang w:val="fr-BE" w:eastAsia="ru-RU" w:bidi="ne-NP"/>
        </w:rPr>
        <w:t xml:space="preserve">Session de </w:t>
      </w:r>
      <w:r w:rsidR="00DD663D" w:rsidRPr="00DD663D">
        <w:rPr>
          <w:rFonts w:ascii="Times New Roman" w:eastAsia="Times New Roman" w:hAnsi="Times New Roman" w:cs="Times New Roman"/>
          <w:b/>
          <w:i/>
          <w:color w:val="auto"/>
          <w:kern w:val="28"/>
          <w:sz w:val="20"/>
          <w:szCs w:val="20"/>
          <w:lang w:val="fr-BE" w:eastAsia="ru-RU" w:bidi="ne-NP"/>
        </w:rPr>
        <w:t>120 heures (2 cours de 2 h/</w:t>
      </w:r>
      <w:r w:rsidRPr="00DD663D">
        <w:rPr>
          <w:rFonts w:ascii="Times New Roman" w:eastAsia="Times New Roman" w:hAnsi="Times New Roman" w:cs="Times New Roman"/>
          <w:b/>
          <w:i/>
          <w:color w:val="auto"/>
          <w:kern w:val="28"/>
          <w:sz w:val="20"/>
          <w:szCs w:val="20"/>
          <w:lang w:val="fr-BE" w:eastAsia="ru-RU" w:bidi="ne-NP"/>
        </w:rPr>
        <w:t>semaine)</w:t>
      </w:r>
    </w:p>
    <w:p w:rsidR="00AD34F7" w:rsidRPr="00AD34F7" w:rsidRDefault="00AD34F7" w:rsidP="00AD34F7">
      <w:pPr>
        <w:rPr>
          <w:lang w:val="fr-BE"/>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798"/>
      </w:tblGrid>
      <w:tr w:rsidR="00DD663D" w:rsidRPr="00DD663D" w:rsidTr="00AD34F7">
        <w:trPr>
          <w:trHeight w:hRule="exact" w:val="850"/>
        </w:trPr>
        <w:tc>
          <w:tcPr>
            <w:tcW w:w="4492" w:type="dxa"/>
            <w:gridSpan w:val="2"/>
            <w:vAlign w:val="center"/>
          </w:tcPr>
          <w:p w:rsidR="000135E8" w:rsidRPr="00DD663D" w:rsidRDefault="000135E8" w:rsidP="000135E8">
            <w:pPr>
              <w:pStyle w:val="ac"/>
              <w:spacing w:before="0" w:beforeAutospacing="0" w:after="0" w:afterAutospacing="0"/>
              <w:jc w:val="center"/>
              <w:rPr>
                <w:rFonts w:ascii="Times New Roman" w:hAnsi="Times New Roman" w:cs="Times New Roman"/>
                <w:b/>
                <w:bCs/>
                <w:i/>
                <w:sz w:val="18"/>
                <w:szCs w:val="18"/>
                <w:lang w:val="fr-BE"/>
              </w:rPr>
            </w:pPr>
            <w:r w:rsidRPr="00DD663D">
              <w:rPr>
                <w:rStyle w:val="a4"/>
                <w:rFonts w:ascii="Times New Roman" w:hAnsi="Times New Roman" w:cs="Times New Roman"/>
                <w:bCs w:val="0"/>
                <w:i/>
                <w:sz w:val="18"/>
                <w:szCs w:val="18"/>
                <w:lang w:val="fr-BE"/>
              </w:rPr>
              <w:t>1er semestre</w:t>
            </w:r>
            <w:r w:rsidRPr="00DD663D">
              <w:rPr>
                <w:rFonts w:ascii="Times New Roman" w:hAnsi="Times New Roman" w:cs="Times New Roman"/>
                <w:b/>
                <w:bCs/>
                <w:sz w:val="18"/>
                <w:szCs w:val="18"/>
                <w:lang w:val="fr-BE"/>
              </w:rPr>
              <w:br/>
            </w:r>
            <w:r w:rsidRPr="00DD663D">
              <w:rPr>
                <w:rFonts w:ascii="Times New Roman" w:hAnsi="Times New Roman" w:cs="Times New Roman"/>
                <w:sz w:val="18"/>
                <w:szCs w:val="18"/>
                <w:lang w:val="fr-BE"/>
              </w:rPr>
              <w:t xml:space="preserve">octobre 2018 – </w:t>
            </w:r>
            <w:r w:rsidRPr="00DD663D">
              <w:rPr>
                <w:rFonts w:ascii="Times New Roman" w:hAnsi="Times New Roman" w:cs="Times New Roman"/>
                <w:b/>
                <w:bCs/>
                <w:sz w:val="18"/>
                <w:szCs w:val="18"/>
                <w:lang w:val="fr-BE"/>
              </w:rPr>
              <w:t xml:space="preserve"> </w:t>
            </w:r>
            <w:r w:rsidRPr="00DD663D">
              <w:rPr>
                <w:rFonts w:ascii="Times New Roman" w:hAnsi="Times New Roman" w:cs="Times New Roman"/>
                <w:sz w:val="18"/>
                <w:szCs w:val="18"/>
                <w:lang w:val="fr-BE"/>
              </w:rPr>
              <w:t>février  2019</w:t>
            </w:r>
          </w:p>
          <w:p w:rsidR="000135E8" w:rsidRPr="00DD663D" w:rsidRDefault="000135E8" w:rsidP="00CC1134">
            <w:pPr>
              <w:pStyle w:val="ac"/>
              <w:spacing w:before="0" w:beforeAutospacing="0" w:after="0" w:afterAutospacing="0"/>
              <w:jc w:val="center"/>
              <w:rPr>
                <w:rStyle w:val="a4"/>
                <w:rFonts w:ascii="Times New Roman" w:hAnsi="Times New Roman" w:cs="Times New Roman"/>
                <w:bCs w:val="0"/>
                <w:i/>
                <w:sz w:val="18"/>
                <w:szCs w:val="18"/>
                <w:lang w:val="fr-BE"/>
              </w:rPr>
            </w:pPr>
            <w:r w:rsidRPr="00DD663D">
              <w:rPr>
                <w:rStyle w:val="a4"/>
                <w:rFonts w:ascii="Times New Roman" w:hAnsi="Times New Roman" w:cs="Times New Roman"/>
                <w:bCs w:val="0"/>
                <w:i/>
                <w:sz w:val="18"/>
                <w:szCs w:val="18"/>
                <w:lang w:val="fr-BE"/>
              </w:rPr>
              <w:t>2ème semestre</w:t>
            </w:r>
          </w:p>
          <w:p w:rsidR="000135E8" w:rsidRPr="00DD663D" w:rsidRDefault="000135E8" w:rsidP="00CC1134">
            <w:pPr>
              <w:pStyle w:val="ac"/>
              <w:spacing w:before="0" w:beforeAutospacing="0" w:after="0" w:afterAutospacing="0"/>
              <w:jc w:val="center"/>
              <w:rPr>
                <w:rFonts w:ascii="Times New Roman" w:hAnsi="Times New Roman" w:cs="Times New Roman"/>
                <w:sz w:val="18"/>
                <w:szCs w:val="18"/>
                <w:lang w:val="fr-BE"/>
              </w:rPr>
            </w:pPr>
            <w:r w:rsidRPr="00DD663D">
              <w:rPr>
                <w:rFonts w:ascii="Times New Roman" w:hAnsi="Times New Roman" w:cs="Times New Roman"/>
                <w:sz w:val="18"/>
                <w:szCs w:val="18"/>
                <w:lang w:val="fr-BE"/>
              </w:rPr>
              <w:t xml:space="preserve">février  – </w:t>
            </w:r>
            <w:r w:rsidRPr="00DD663D">
              <w:rPr>
                <w:rFonts w:ascii="Times New Roman" w:hAnsi="Times New Roman" w:cs="Times New Roman"/>
                <w:b/>
                <w:bCs/>
                <w:sz w:val="18"/>
                <w:szCs w:val="18"/>
                <w:lang w:val="fr-BE"/>
              </w:rPr>
              <w:t xml:space="preserve"> </w:t>
            </w:r>
            <w:r w:rsidRPr="00DD663D">
              <w:rPr>
                <w:rFonts w:ascii="Times New Roman" w:hAnsi="Times New Roman" w:cs="Times New Roman"/>
                <w:sz w:val="18"/>
                <w:szCs w:val="18"/>
                <w:lang w:val="fr-BE"/>
              </w:rPr>
              <w:t xml:space="preserve"> juin 2019</w:t>
            </w:r>
          </w:p>
          <w:p w:rsidR="000135E8" w:rsidRPr="00DD663D" w:rsidRDefault="000135E8" w:rsidP="00CC1134">
            <w:pPr>
              <w:pStyle w:val="ac"/>
              <w:spacing w:before="0" w:beforeAutospacing="0" w:after="0" w:afterAutospacing="0"/>
              <w:jc w:val="center"/>
              <w:rPr>
                <w:rFonts w:ascii="Times New Roman" w:hAnsi="Times New Roman" w:cs="Times New Roman"/>
                <w:sz w:val="18"/>
                <w:szCs w:val="18"/>
                <w:highlight w:val="yellow"/>
                <w:lang w:val="fr-BE"/>
              </w:rPr>
            </w:pPr>
          </w:p>
        </w:tc>
      </w:tr>
      <w:tr w:rsidR="00DD663D" w:rsidRPr="00DD663D" w:rsidTr="00AD34F7">
        <w:trPr>
          <w:trHeight w:hRule="exact" w:val="409"/>
        </w:trPr>
        <w:tc>
          <w:tcPr>
            <w:tcW w:w="4492" w:type="dxa"/>
            <w:gridSpan w:val="2"/>
            <w:vAlign w:val="center"/>
          </w:tcPr>
          <w:p w:rsidR="000135E8" w:rsidRPr="00DD663D" w:rsidRDefault="00C9033C" w:rsidP="00CC1134">
            <w:pPr>
              <w:jc w:val="center"/>
              <w:rPr>
                <w:rFonts w:ascii="Times New Roman" w:hAnsi="Times New Roman" w:cs="Times New Roman"/>
                <w:sz w:val="18"/>
                <w:szCs w:val="18"/>
                <w:highlight w:val="yellow"/>
                <w:lang w:val="fr-BE"/>
              </w:rPr>
            </w:pPr>
            <w:proofErr w:type="spellStart"/>
            <w:r w:rsidRPr="00DD663D">
              <w:rPr>
                <w:rFonts w:ascii="Times New Roman" w:eastAsia="Times New Roman" w:hAnsi="Times New Roman" w:cs="Times New Roman"/>
                <w:b/>
                <w:bCs/>
                <w:sz w:val="20"/>
                <w:szCs w:val="20"/>
                <w:lang w:val="ru-RU" w:eastAsia="ru-RU"/>
              </w:rPr>
              <w:t>Débutant</w:t>
            </w:r>
            <w:proofErr w:type="spellEnd"/>
            <w:r w:rsidR="000135E8" w:rsidRPr="00DD663D">
              <w:rPr>
                <w:rFonts w:ascii="Times New Roman" w:eastAsia="Times New Roman" w:hAnsi="Times New Roman" w:cs="Times New Roman"/>
                <w:b/>
                <w:bCs/>
                <w:sz w:val="20"/>
                <w:szCs w:val="20"/>
                <w:lang w:val="ru-RU" w:eastAsia="ru-RU"/>
              </w:rPr>
              <w:t xml:space="preserve"> </w:t>
            </w:r>
            <w:r w:rsidR="000135E8" w:rsidRPr="001C5F34">
              <w:rPr>
                <w:rFonts w:ascii="Times New Roman" w:eastAsia="Times New Roman" w:hAnsi="Times New Roman" w:cs="Times New Roman"/>
                <w:b/>
                <w:bCs/>
                <w:i/>
                <w:sz w:val="20"/>
                <w:szCs w:val="20"/>
                <w:lang w:val="ru-RU" w:eastAsia="ru-RU"/>
              </w:rPr>
              <w:t>(</w:t>
            </w:r>
            <w:proofErr w:type="spellStart"/>
            <w:r w:rsidR="000135E8" w:rsidRPr="001C5F34">
              <w:rPr>
                <w:rFonts w:ascii="Times New Roman" w:eastAsia="Times New Roman" w:hAnsi="Times New Roman" w:cs="Times New Roman"/>
                <w:b/>
                <w:bCs/>
                <w:i/>
                <w:sz w:val="20"/>
                <w:szCs w:val="20"/>
                <w:lang w:val="ru-RU" w:eastAsia="ru-RU"/>
              </w:rPr>
              <w:t>Rue</w:t>
            </w:r>
            <w:proofErr w:type="spellEnd"/>
            <w:r w:rsidR="000135E8" w:rsidRPr="001C5F34">
              <w:rPr>
                <w:rFonts w:ascii="Times New Roman" w:eastAsia="Times New Roman" w:hAnsi="Times New Roman" w:cs="Times New Roman"/>
                <w:b/>
                <w:bCs/>
                <w:i/>
                <w:sz w:val="20"/>
                <w:szCs w:val="20"/>
                <w:lang w:val="ru-RU" w:eastAsia="ru-RU"/>
              </w:rPr>
              <w:t xml:space="preserve"> </w:t>
            </w:r>
            <w:proofErr w:type="spellStart"/>
            <w:r w:rsidR="000135E8" w:rsidRPr="001C5F34">
              <w:rPr>
                <w:rFonts w:ascii="Times New Roman" w:eastAsia="Times New Roman" w:hAnsi="Times New Roman" w:cs="Times New Roman"/>
                <w:b/>
                <w:bCs/>
                <w:i/>
                <w:sz w:val="20"/>
                <w:szCs w:val="20"/>
                <w:lang w:val="ru-RU" w:eastAsia="ru-RU"/>
              </w:rPr>
              <w:t>Lesbroussart</w:t>
            </w:r>
            <w:proofErr w:type="spellEnd"/>
            <w:r w:rsidR="000135E8" w:rsidRPr="001C5F34">
              <w:rPr>
                <w:rFonts w:ascii="Times New Roman" w:eastAsia="Times New Roman" w:hAnsi="Times New Roman" w:cs="Times New Roman"/>
                <w:b/>
                <w:bCs/>
                <w:i/>
                <w:sz w:val="20"/>
                <w:szCs w:val="20"/>
                <w:lang w:val="ru-RU" w:eastAsia="ru-RU"/>
              </w:rPr>
              <w:t xml:space="preserve">, 7, 1050 </w:t>
            </w:r>
            <w:proofErr w:type="spellStart"/>
            <w:r w:rsidR="000135E8" w:rsidRPr="001C5F34">
              <w:rPr>
                <w:rFonts w:ascii="Times New Roman" w:eastAsia="Times New Roman" w:hAnsi="Times New Roman" w:cs="Times New Roman"/>
                <w:b/>
                <w:bCs/>
                <w:i/>
                <w:sz w:val="20"/>
                <w:szCs w:val="20"/>
                <w:lang w:val="ru-RU" w:eastAsia="ru-RU"/>
              </w:rPr>
              <w:t>Ixelles</w:t>
            </w:r>
            <w:proofErr w:type="spellEnd"/>
            <w:r w:rsidR="000135E8" w:rsidRPr="001C5F34">
              <w:rPr>
                <w:rFonts w:ascii="Times New Roman" w:eastAsia="Times New Roman" w:hAnsi="Times New Roman" w:cs="Times New Roman"/>
                <w:b/>
                <w:bCs/>
                <w:i/>
                <w:sz w:val="20"/>
                <w:szCs w:val="20"/>
                <w:lang w:val="ru-RU" w:eastAsia="ru-RU"/>
              </w:rPr>
              <w:t>)</w:t>
            </w:r>
          </w:p>
        </w:tc>
      </w:tr>
      <w:tr w:rsidR="00DD663D" w:rsidRPr="00DD663D" w:rsidTr="00AD34F7">
        <w:trPr>
          <w:trHeight w:hRule="exact" w:val="261"/>
        </w:trPr>
        <w:tc>
          <w:tcPr>
            <w:tcW w:w="2694" w:type="dxa"/>
            <w:vAlign w:val="center"/>
          </w:tcPr>
          <w:p w:rsidR="000135E8" w:rsidRPr="00DD663D" w:rsidRDefault="000135E8" w:rsidP="00CC1134">
            <w:pPr>
              <w:spacing w:after="365"/>
              <w:jc w:val="center"/>
              <w:rPr>
                <w:rFonts w:ascii="Times New Roman" w:eastAsia="Times New Roman" w:hAnsi="Times New Roman" w:cs="Times New Roman"/>
                <w:sz w:val="18"/>
                <w:szCs w:val="18"/>
                <w:lang w:eastAsia="ru-RU"/>
              </w:rPr>
            </w:pPr>
            <w:r w:rsidRPr="00DD663D">
              <w:rPr>
                <w:rFonts w:ascii="Times New Roman" w:eastAsia="Times New Roman" w:hAnsi="Times New Roman" w:cs="Times New Roman"/>
                <w:sz w:val="18"/>
                <w:szCs w:val="18"/>
                <w:lang w:val="ru-RU" w:eastAsia="ru-RU"/>
              </w:rPr>
              <w:t>LUNDI</w:t>
            </w:r>
            <w:r w:rsidRPr="00DD663D">
              <w:rPr>
                <w:rFonts w:ascii="Times New Roman" w:eastAsia="Times New Roman" w:hAnsi="Times New Roman" w:cs="Times New Roman"/>
                <w:sz w:val="18"/>
                <w:szCs w:val="18"/>
                <w:lang w:eastAsia="ru-RU"/>
              </w:rPr>
              <w:t>/</w:t>
            </w:r>
            <w:r w:rsidRPr="00DD663D">
              <w:rPr>
                <w:rFonts w:ascii="Times New Roman" w:eastAsia="Times New Roman" w:hAnsi="Times New Roman" w:cs="Times New Roman"/>
                <w:sz w:val="18"/>
                <w:szCs w:val="18"/>
                <w:lang w:val="ru-RU" w:eastAsia="ru-RU"/>
              </w:rPr>
              <w:t xml:space="preserve"> MERCREDI</w:t>
            </w:r>
          </w:p>
        </w:tc>
        <w:tc>
          <w:tcPr>
            <w:tcW w:w="1798" w:type="dxa"/>
            <w:vAlign w:val="center"/>
          </w:tcPr>
          <w:p w:rsidR="000135E8" w:rsidRPr="00DD663D" w:rsidRDefault="000135E8" w:rsidP="00CC1134">
            <w:pPr>
              <w:spacing w:after="365"/>
              <w:jc w:val="center"/>
              <w:rPr>
                <w:rFonts w:ascii="Times New Roman" w:eastAsia="Times New Roman" w:hAnsi="Times New Roman" w:cs="Times New Roman"/>
                <w:sz w:val="18"/>
                <w:szCs w:val="18"/>
                <w:lang w:val="ru-RU" w:eastAsia="ru-RU"/>
              </w:rPr>
            </w:pPr>
            <w:r w:rsidRPr="00DD663D">
              <w:rPr>
                <w:rFonts w:ascii="Times New Roman" w:eastAsia="Times New Roman" w:hAnsi="Times New Roman" w:cs="Times New Roman"/>
                <w:sz w:val="18"/>
                <w:szCs w:val="18"/>
                <w:lang w:val="ru-RU" w:eastAsia="ru-RU"/>
              </w:rPr>
              <w:t>18h</w:t>
            </w:r>
            <w:r w:rsidRPr="00DD663D">
              <w:rPr>
                <w:rFonts w:ascii="Times New Roman" w:eastAsia="Times New Roman" w:hAnsi="Times New Roman" w:cs="Times New Roman"/>
                <w:sz w:val="18"/>
                <w:szCs w:val="18"/>
                <w:lang w:eastAsia="ru-RU"/>
              </w:rPr>
              <w:t>1</w:t>
            </w:r>
            <w:r w:rsidRPr="00DD663D">
              <w:rPr>
                <w:rFonts w:ascii="Times New Roman" w:eastAsia="Times New Roman" w:hAnsi="Times New Roman" w:cs="Times New Roman"/>
                <w:sz w:val="18"/>
                <w:szCs w:val="18"/>
                <w:lang w:val="ru-RU" w:eastAsia="ru-RU"/>
              </w:rPr>
              <w:t>0–20h</w:t>
            </w:r>
            <w:r w:rsidRPr="00DD663D">
              <w:rPr>
                <w:rFonts w:ascii="Times New Roman" w:eastAsia="Times New Roman" w:hAnsi="Times New Roman" w:cs="Times New Roman"/>
                <w:sz w:val="18"/>
                <w:szCs w:val="18"/>
                <w:lang w:eastAsia="ru-RU"/>
              </w:rPr>
              <w:t>0</w:t>
            </w:r>
            <w:r w:rsidRPr="00DD663D">
              <w:rPr>
                <w:rFonts w:ascii="Times New Roman" w:eastAsia="Times New Roman" w:hAnsi="Times New Roman" w:cs="Times New Roman"/>
                <w:sz w:val="18"/>
                <w:szCs w:val="18"/>
                <w:lang w:val="ru-RU" w:eastAsia="ru-RU"/>
              </w:rPr>
              <w:t>0</w:t>
            </w:r>
          </w:p>
        </w:tc>
      </w:tr>
      <w:tr w:rsidR="00DD663D" w:rsidRPr="00DD663D" w:rsidTr="00AD34F7">
        <w:trPr>
          <w:trHeight w:hRule="exact" w:val="279"/>
        </w:trPr>
        <w:tc>
          <w:tcPr>
            <w:tcW w:w="2694" w:type="dxa"/>
            <w:vAlign w:val="center"/>
          </w:tcPr>
          <w:p w:rsidR="000135E8" w:rsidRPr="00DD663D" w:rsidRDefault="000135E8" w:rsidP="00CC1134">
            <w:pPr>
              <w:jc w:val="center"/>
              <w:rPr>
                <w:rFonts w:ascii="Times New Roman" w:eastAsia="Times New Roman" w:hAnsi="Times New Roman" w:cs="Times New Roman"/>
                <w:sz w:val="18"/>
                <w:szCs w:val="18"/>
                <w:lang w:eastAsia="ru-RU"/>
              </w:rPr>
            </w:pPr>
            <w:r w:rsidRPr="00DD663D">
              <w:rPr>
                <w:rFonts w:ascii="Times New Roman" w:eastAsia="Times New Roman" w:hAnsi="Times New Roman" w:cs="Times New Roman"/>
                <w:sz w:val="18"/>
                <w:szCs w:val="18"/>
                <w:lang w:val="ru-RU" w:eastAsia="ru-RU"/>
              </w:rPr>
              <w:t>MERCREDI</w:t>
            </w:r>
            <w:r w:rsidRPr="00DD663D">
              <w:rPr>
                <w:rFonts w:ascii="Times New Roman" w:eastAsia="Times New Roman" w:hAnsi="Times New Roman" w:cs="Times New Roman"/>
                <w:sz w:val="18"/>
                <w:szCs w:val="18"/>
                <w:lang w:eastAsia="ru-RU"/>
              </w:rPr>
              <w:t>/VENDREDI</w:t>
            </w:r>
          </w:p>
        </w:tc>
        <w:tc>
          <w:tcPr>
            <w:tcW w:w="1798" w:type="dxa"/>
            <w:vAlign w:val="center"/>
          </w:tcPr>
          <w:p w:rsidR="000135E8" w:rsidRPr="00DD663D" w:rsidRDefault="000135E8" w:rsidP="00CC1134">
            <w:pPr>
              <w:jc w:val="center"/>
              <w:rPr>
                <w:rFonts w:ascii="Times New Roman" w:eastAsia="Times New Roman" w:hAnsi="Times New Roman" w:cs="Times New Roman"/>
                <w:sz w:val="18"/>
                <w:szCs w:val="18"/>
                <w:lang w:val="ru-RU" w:eastAsia="ru-RU"/>
              </w:rPr>
            </w:pPr>
            <w:r w:rsidRPr="00DD663D">
              <w:rPr>
                <w:rFonts w:ascii="Times New Roman" w:eastAsia="Times New Roman" w:hAnsi="Times New Roman" w:cs="Times New Roman"/>
                <w:sz w:val="18"/>
                <w:szCs w:val="18"/>
                <w:lang w:val="ru-RU" w:eastAsia="ru-RU"/>
              </w:rPr>
              <w:t>18h</w:t>
            </w:r>
            <w:r w:rsidRPr="00DD663D">
              <w:rPr>
                <w:rFonts w:ascii="Times New Roman" w:eastAsia="Times New Roman" w:hAnsi="Times New Roman" w:cs="Times New Roman"/>
                <w:sz w:val="18"/>
                <w:szCs w:val="18"/>
                <w:lang w:eastAsia="ru-RU"/>
              </w:rPr>
              <w:t>1</w:t>
            </w:r>
            <w:r w:rsidRPr="00DD663D">
              <w:rPr>
                <w:rFonts w:ascii="Times New Roman" w:eastAsia="Times New Roman" w:hAnsi="Times New Roman" w:cs="Times New Roman"/>
                <w:sz w:val="18"/>
                <w:szCs w:val="18"/>
                <w:lang w:val="ru-RU" w:eastAsia="ru-RU"/>
              </w:rPr>
              <w:t>0–20h</w:t>
            </w:r>
            <w:r w:rsidRPr="00DD663D">
              <w:rPr>
                <w:rFonts w:ascii="Times New Roman" w:eastAsia="Times New Roman" w:hAnsi="Times New Roman" w:cs="Times New Roman"/>
                <w:sz w:val="18"/>
                <w:szCs w:val="18"/>
                <w:lang w:eastAsia="ru-RU"/>
              </w:rPr>
              <w:t>0</w:t>
            </w:r>
            <w:r w:rsidRPr="00DD663D">
              <w:rPr>
                <w:rFonts w:ascii="Times New Roman" w:eastAsia="Times New Roman" w:hAnsi="Times New Roman" w:cs="Times New Roman"/>
                <w:sz w:val="18"/>
                <w:szCs w:val="18"/>
                <w:lang w:val="ru-RU" w:eastAsia="ru-RU"/>
              </w:rPr>
              <w:t>0</w:t>
            </w:r>
          </w:p>
        </w:tc>
      </w:tr>
      <w:tr w:rsidR="00DD663D" w:rsidRPr="00D36438" w:rsidTr="00AD34F7">
        <w:trPr>
          <w:trHeight w:hRule="exact" w:val="328"/>
        </w:trPr>
        <w:tc>
          <w:tcPr>
            <w:tcW w:w="4492" w:type="dxa"/>
            <w:gridSpan w:val="2"/>
            <w:vAlign w:val="center"/>
          </w:tcPr>
          <w:p w:rsidR="000135E8" w:rsidRPr="00DD663D" w:rsidRDefault="000135E8" w:rsidP="00CC1134">
            <w:pPr>
              <w:jc w:val="center"/>
              <w:rPr>
                <w:rFonts w:ascii="Times New Roman" w:hAnsi="Times New Roman" w:cs="Times New Roman"/>
                <w:sz w:val="18"/>
                <w:szCs w:val="18"/>
                <w:lang w:val="fr-BE"/>
              </w:rPr>
            </w:pPr>
            <w:r w:rsidRPr="001C5F34">
              <w:rPr>
                <w:rFonts w:ascii="Times New Roman" w:eastAsia="Times New Roman" w:hAnsi="Times New Roman" w:cs="Times New Roman"/>
                <w:b/>
                <w:bCs/>
                <w:sz w:val="20"/>
                <w:szCs w:val="20"/>
                <w:lang w:val="fr-BE" w:eastAsia="ru-RU"/>
              </w:rPr>
              <w:t xml:space="preserve">Moyen II </w:t>
            </w:r>
            <w:r w:rsidRPr="001C5F34">
              <w:rPr>
                <w:rFonts w:ascii="Times New Roman" w:eastAsia="Times New Roman" w:hAnsi="Times New Roman" w:cs="Times New Roman"/>
                <w:b/>
                <w:bCs/>
                <w:i/>
                <w:sz w:val="20"/>
                <w:szCs w:val="20"/>
                <w:lang w:val="fr-BE" w:eastAsia="ru-RU"/>
              </w:rPr>
              <w:t>(rue du Méridien, 21)</w:t>
            </w:r>
          </w:p>
        </w:tc>
      </w:tr>
      <w:tr w:rsidR="00AD34F7" w:rsidRPr="001C5F34" w:rsidTr="00AD34F7">
        <w:trPr>
          <w:trHeight w:hRule="exact" w:val="299"/>
        </w:trPr>
        <w:tc>
          <w:tcPr>
            <w:tcW w:w="2694" w:type="dxa"/>
            <w:vAlign w:val="center"/>
          </w:tcPr>
          <w:p w:rsidR="00AD34F7" w:rsidRPr="00DD663D" w:rsidRDefault="00AD34F7" w:rsidP="00CC1134">
            <w:pPr>
              <w:jc w:val="center"/>
              <w:rPr>
                <w:sz w:val="18"/>
                <w:szCs w:val="18"/>
                <w:lang w:val="fr-BE"/>
              </w:rPr>
            </w:pPr>
            <w:r w:rsidRPr="00AD34F7">
              <w:rPr>
                <w:rFonts w:ascii="Times New Roman" w:eastAsia="Times New Roman" w:hAnsi="Times New Roman" w:cs="Times New Roman"/>
                <w:sz w:val="18"/>
                <w:szCs w:val="18"/>
                <w:lang w:val="ru-RU" w:eastAsia="ru-RU"/>
              </w:rPr>
              <w:t>MARDI/JEUDI</w:t>
            </w:r>
          </w:p>
        </w:tc>
        <w:tc>
          <w:tcPr>
            <w:tcW w:w="1798" w:type="dxa"/>
            <w:vAlign w:val="center"/>
          </w:tcPr>
          <w:p w:rsidR="00AD34F7" w:rsidRPr="00DD663D" w:rsidRDefault="00AD34F7" w:rsidP="00CC1134">
            <w:pPr>
              <w:jc w:val="center"/>
              <w:rPr>
                <w:sz w:val="18"/>
                <w:szCs w:val="18"/>
                <w:highlight w:val="yellow"/>
                <w:lang w:val="fr-BE"/>
              </w:rPr>
            </w:pPr>
            <w:r w:rsidRPr="00DD663D">
              <w:rPr>
                <w:rFonts w:ascii="Times New Roman" w:eastAsia="Times New Roman" w:hAnsi="Times New Roman" w:cs="Times New Roman"/>
                <w:sz w:val="18"/>
                <w:szCs w:val="18"/>
                <w:lang w:val="ru-RU" w:eastAsia="ru-RU"/>
              </w:rPr>
              <w:t>18h</w:t>
            </w:r>
            <w:r w:rsidRPr="00DD663D">
              <w:rPr>
                <w:rFonts w:ascii="Times New Roman" w:eastAsia="Times New Roman" w:hAnsi="Times New Roman" w:cs="Times New Roman"/>
                <w:sz w:val="18"/>
                <w:szCs w:val="18"/>
                <w:lang w:eastAsia="ru-RU"/>
              </w:rPr>
              <w:t>1</w:t>
            </w:r>
            <w:r w:rsidRPr="00DD663D">
              <w:rPr>
                <w:rFonts w:ascii="Times New Roman" w:eastAsia="Times New Roman" w:hAnsi="Times New Roman" w:cs="Times New Roman"/>
                <w:sz w:val="18"/>
                <w:szCs w:val="18"/>
                <w:lang w:val="ru-RU" w:eastAsia="ru-RU"/>
              </w:rPr>
              <w:t>0–20h</w:t>
            </w:r>
            <w:r w:rsidRPr="00DD663D">
              <w:rPr>
                <w:rFonts w:ascii="Times New Roman" w:eastAsia="Times New Roman" w:hAnsi="Times New Roman" w:cs="Times New Roman"/>
                <w:sz w:val="18"/>
                <w:szCs w:val="18"/>
                <w:lang w:eastAsia="ru-RU"/>
              </w:rPr>
              <w:t>0</w:t>
            </w:r>
            <w:proofErr w:type="spellStart"/>
            <w:r w:rsidRPr="00DD663D">
              <w:rPr>
                <w:rFonts w:ascii="Times New Roman" w:eastAsia="Times New Roman" w:hAnsi="Times New Roman" w:cs="Times New Roman"/>
                <w:sz w:val="18"/>
                <w:szCs w:val="18"/>
                <w:lang w:val="ru-RU" w:eastAsia="ru-RU"/>
              </w:rPr>
              <w:t>0</w:t>
            </w:r>
            <w:proofErr w:type="spellEnd"/>
          </w:p>
        </w:tc>
      </w:tr>
    </w:tbl>
    <w:p w:rsidR="000135E8" w:rsidRPr="00DD663D" w:rsidRDefault="000135E8" w:rsidP="000135E8">
      <w:pPr>
        <w:pStyle w:val="5"/>
        <w:shd w:val="clear" w:color="auto" w:fill="FFFFFF"/>
        <w:spacing w:before="0" w:line="312" w:lineRule="atLeast"/>
        <w:jc w:val="center"/>
        <w:rPr>
          <w:rFonts w:ascii="Times New Roman" w:eastAsia="Times New Roman" w:hAnsi="Times New Roman" w:cs="Times New Roman"/>
          <w:b/>
          <w:i/>
          <w:color w:val="auto"/>
          <w:kern w:val="28"/>
          <w:sz w:val="20"/>
          <w:szCs w:val="20"/>
          <w:lang w:val="fr-BE" w:eastAsia="ru-RU" w:bidi="ne-NP"/>
        </w:rPr>
      </w:pPr>
      <w:bookmarkStart w:id="0" w:name="_GoBack"/>
      <w:bookmarkEnd w:id="0"/>
      <w:r w:rsidRPr="00DD663D">
        <w:rPr>
          <w:rFonts w:ascii="Times New Roman" w:eastAsia="Times New Roman" w:hAnsi="Times New Roman" w:cs="Times New Roman"/>
          <w:b/>
          <w:i/>
          <w:color w:val="auto"/>
          <w:kern w:val="28"/>
          <w:sz w:val="20"/>
          <w:szCs w:val="20"/>
          <w:lang w:val="fr-BE" w:eastAsia="ru-RU" w:bidi="ne-NP"/>
        </w:rPr>
        <w:lastRenderedPageBreak/>
        <w:t xml:space="preserve">Session de 100 </w:t>
      </w:r>
      <w:r w:rsidR="00DD663D" w:rsidRPr="00DD663D">
        <w:rPr>
          <w:rFonts w:ascii="Times New Roman" w:eastAsia="Times New Roman" w:hAnsi="Times New Roman" w:cs="Times New Roman"/>
          <w:b/>
          <w:i/>
          <w:color w:val="auto"/>
          <w:kern w:val="28"/>
          <w:sz w:val="20"/>
          <w:szCs w:val="20"/>
          <w:lang w:val="fr-BE" w:eastAsia="ru-RU" w:bidi="ne-NP"/>
        </w:rPr>
        <w:t>heures (1 cours de 3 h/</w:t>
      </w:r>
      <w:r w:rsidRPr="00DD663D">
        <w:rPr>
          <w:rFonts w:ascii="Times New Roman" w:eastAsia="Times New Roman" w:hAnsi="Times New Roman" w:cs="Times New Roman"/>
          <w:b/>
          <w:i/>
          <w:color w:val="auto"/>
          <w:kern w:val="28"/>
          <w:sz w:val="20"/>
          <w:szCs w:val="20"/>
          <w:lang w:val="fr-BE" w:eastAsia="ru-RU" w:bidi="ne-NP"/>
        </w:rPr>
        <w:t>semaine)</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7"/>
        <w:gridCol w:w="1088"/>
        <w:gridCol w:w="1156"/>
        <w:gridCol w:w="1112"/>
      </w:tblGrid>
      <w:tr w:rsidR="00DD663D" w:rsidRPr="00DD663D" w:rsidTr="001C5F34">
        <w:trPr>
          <w:trHeight w:hRule="exact" w:val="352"/>
        </w:trPr>
        <w:tc>
          <w:tcPr>
            <w:tcW w:w="2235" w:type="dxa"/>
            <w:gridSpan w:val="2"/>
            <w:vAlign w:val="center"/>
          </w:tcPr>
          <w:p w:rsidR="000135E8" w:rsidRPr="00DD663D" w:rsidRDefault="000135E8" w:rsidP="00DD663D">
            <w:pPr>
              <w:jc w:val="center"/>
              <w:rPr>
                <w:rFonts w:ascii="Times New Roman" w:hAnsi="Times New Roman" w:cs="Times New Roman"/>
                <w:sz w:val="20"/>
                <w:szCs w:val="20"/>
                <w:lang w:val="fr-BE"/>
              </w:rPr>
            </w:pPr>
            <w:proofErr w:type="spellStart"/>
            <w:r w:rsidRPr="00DD663D">
              <w:rPr>
                <w:rFonts w:ascii="Times New Roman" w:eastAsia="Times New Roman" w:hAnsi="Times New Roman" w:cs="Times New Roman"/>
                <w:b/>
                <w:bCs/>
                <w:sz w:val="20"/>
                <w:szCs w:val="20"/>
                <w:lang w:val="ru-RU" w:eastAsia="ru-RU"/>
              </w:rPr>
              <w:t>Débutant</w:t>
            </w:r>
            <w:proofErr w:type="spellEnd"/>
          </w:p>
        </w:tc>
        <w:tc>
          <w:tcPr>
            <w:tcW w:w="2268" w:type="dxa"/>
            <w:gridSpan w:val="2"/>
            <w:vAlign w:val="center"/>
          </w:tcPr>
          <w:p w:rsidR="000135E8" w:rsidRPr="00DD663D" w:rsidRDefault="000135E8" w:rsidP="00CC1134">
            <w:pPr>
              <w:jc w:val="center"/>
              <w:rPr>
                <w:rFonts w:ascii="Times New Roman" w:hAnsi="Times New Roman" w:cs="Times New Roman"/>
                <w:sz w:val="16"/>
                <w:szCs w:val="16"/>
                <w:highlight w:val="yellow"/>
              </w:rPr>
            </w:pPr>
            <w:proofErr w:type="spellStart"/>
            <w:r w:rsidRPr="00DD663D">
              <w:rPr>
                <w:rFonts w:ascii="Times New Roman" w:eastAsia="Times New Roman" w:hAnsi="Times New Roman" w:cs="Times New Roman"/>
                <w:b/>
                <w:bCs/>
                <w:sz w:val="20"/>
                <w:szCs w:val="20"/>
                <w:lang w:val="ru-RU" w:eastAsia="ru-RU"/>
              </w:rPr>
              <w:t>Moyen</w:t>
            </w:r>
            <w:proofErr w:type="spellEnd"/>
            <w:r w:rsidRPr="00DD663D">
              <w:rPr>
                <w:rFonts w:ascii="Times New Roman" w:eastAsia="Times New Roman" w:hAnsi="Times New Roman" w:cs="Times New Roman"/>
                <w:b/>
                <w:bCs/>
                <w:sz w:val="20"/>
                <w:szCs w:val="20"/>
                <w:lang w:val="ru-RU" w:eastAsia="ru-RU"/>
              </w:rPr>
              <w:t xml:space="preserve"> III</w:t>
            </w:r>
          </w:p>
        </w:tc>
      </w:tr>
      <w:tr w:rsidR="00DD663D" w:rsidRPr="001C5F34" w:rsidTr="001C5F34">
        <w:trPr>
          <w:trHeight w:hRule="exact" w:val="316"/>
        </w:trPr>
        <w:tc>
          <w:tcPr>
            <w:tcW w:w="1147" w:type="dxa"/>
            <w:vAlign w:val="center"/>
          </w:tcPr>
          <w:p w:rsidR="000135E8" w:rsidRPr="00DD663D" w:rsidRDefault="000135E8" w:rsidP="00DD663D">
            <w:pPr>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eastAsia="ru-RU"/>
              </w:rPr>
              <w:t>MAR</w:t>
            </w:r>
            <w:r w:rsidRPr="00DD663D">
              <w:rPr>
                <w:rFonts w:ascii="Times New Roman" w:eastAsia="Times New Roman" w:hAnsi="Times New Roman" w:cs="Times New Roman"/>
                <w:sz w:val="16"/>
                <w:szCs w:val="16"/>
                <w:lang w:val="ru-RU" w:eastAsia="ru-RU"/>
              </w:rPr>
              <w:t>DI</w:t>
            </w:r>
          </w:p>
        </w:tc>
        <w:tc>
          <w:tcPr>
            <w:tcW w:w="1088" w:type="dxa"/>
            <w:vAlign w:val="center"/>
          </w:tcPr>
          <w:p w:rsidR="000135E8" w:rsidRPr="00DD663D" w:rsidRDefault="000135E8" w:rsidP="000135E8">
            <w:pPr>
              <w:ind w:left="-53"/>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c>
          <w:tcPr>
            <w:tcW w:w="1156" w:type="dxa"/>
            <w:vAlign w:val="center"/>
          </w:tcPr>
          <w:p w:rsidR="000135E8" w:rsidRPr="001C5F34" w:rsidRDefault="000135E8" w:rsidP="000135E8">
            <w:pPr>
              <w:jc w:val="center"/>
              <w:rPr>
                <w:rFonts w:ascii="Times New Roman" w:eastAsia="Times New Roman" w:hAnsi="Times New Roman" w:cs="Times New Roman"/>
                <w:sz w:val="16"/>
                <w:szCs w:val="16"/>
                <w:lang w:val="fr-BE" w:eastAsia="ru-RU"/>
              </w:rPr>
            </w:pPr>
            <w:r w:rsidRPr="001C5F34">
              <w:rPr>
                <w:rFonts w:ascii="Times New Roman" w:eastAsia="Times New Roman" w:hAnsi="Times New Roman" w:cs="Times New Roman"/>
                <w:sz w:val="16"/>
                <w:szCs w:val="16"/>
                <w:lang w:eastAsia="ru-RU"/>
              </w:rPr>
              <w:t>MAR</w:t>
            </w:r>
            <w:r w:rsidRPr="001C5F34">
              <w:rPr>
                <w:rFonts w:ascii="Times New Roman" w:eastAsia="Times New Roman" w:hAnsi="Times New Roman" w:cs="Times New Roman"/>
                <w:sz w:val="16"/>
                <w:szCs w:val="16"/>
                <w:lang w:val="ru-RU" w:eastAsia="ru-RU"/>
              </w:rPr>
              <w:t>DI</w:t>
            </w:r>
            <w:r w:rsidRPr="001C5F34">
              <w:rPr>
                <w:rFonts w:ascii="Times New Roman" w:eastAsia="Times New Roman" w:hAnsi="Times New Roman" w:cs="Times New Roman"/>
                <w:sz w:val="16"/>
                <w:szCs w:val="16"/>
                <w:lang w:val="fr-BE" w:eastAsia="ru-RU"/>
              </w:rPr>
              <w:t xml:space="preserve"> </w:t>
            </w:r>
          </w:p>
        </w:tc>
        <w:tc>
          <w:tcPr>
            <w:tcW w:w="1112" w:type="dxa"/>
            <w:vAlign w:val="center"/>
          </w:tcPr>
          <w:p w:rsidR="000135E8" w:rsidRPr="001C5F34" w:rsidRDefault="000135E8" w:rsidP="00CC1134">
            <w:pPr>
              <w:jc w:val="center"/>
              <w:rPr>
                <w:rFonts w:ascii="Times New Roman" w:eastAsia="Times New Roman" w:hAnsi="Times New Roman" w:cs="Times New Roman"/>
                <w:sz w:val="16"/>
                <w:szCs w:val="16"/>
                <w:lang w:val="ru-RU" w:eastAsia="ru-RU"/>
              </w:rPr>
            </w:pPr>
            <w:r w:rsidRPr="001C5F34">
              <w:rPr>
                <w:rFonts w:ascii="Times New Roman" w:eastAsia="Times New Roman" w:hAnsi="Times New Roman" w:cs="Times New Roman"/>
                <w:sz w:val="16"/>
                <w:szCs w:val="16"/>
                <w:lang w:val="ru-RU" w:eastAsia="ru-RU"/>
              </w:rPr>
              <w:t>18h</w:t>
            </w:r>
            <w:r w:rsidRPr="001C5F34">
              <w:rPr>
                <w:rFonts w:ascii="Times New Roman" w:eastAsia="Times New Roman" w:hAnsi="Times New Roman" w:cs="Times New Roman"/>
                <w:sz w:val="16"/>
                <w:szCs w:val="16"/>
                <w:lang w:eastAsia="ru-RU"/>
              </w:rPr>
              <w:t>1</w:t>
            </w:r>
            <w:r w:rsidRPr="001C5F34">
              <w:rPr>
                <w:rFonts w:ascii="Times New Roman" w:eastAsia="Times New Roman" w:hAnsi="Times New Roman" w:cs="Times New Roman"/>
                <w:sz w:val="16"/>
                <w:szCs w:val="16"/>
                <w:lang w:val="ru-RU" w:eastAsia="ru-RU"/>
              </w:rPr>
              <w:t>0–20h</w:t>
            </w:r>
            <w:r w:rsidRPr="001C5F34">
              <w:rPr>
                <w:rFonts w:ascii="Times New Roman" w:eastAsia="Times New Roman" w:hAnsi="Times New Roman" w:cs="Times New Roman"/>
                <w:sz w:val="16"/>
                <w:szCs w:val="16"/>
                <w:lang w:eastAsia="ru-RU"/>
              </w:rPr>
              <w:t>5</w:t>
            </w:r>
            <w:r w:rsidRPr="001C5F34">
              <w:rPr>
                <w:rFonts w:ascii="Times New Roman" w:eastAsia="Times New Roman" w:hAnsi="Times New Roman" w:cs="Times New Roman"/>
                <w:sz w:val="16"/>
                <w:szCs w:val="16"/>
                <w:lang w:val="ru-RU" w:eastAsia="ru-RU"/>
              </w:rPr>
              <w:t>0</w:t>
            </w:r>
          </w:p>
        </w:tc>
      </w:tr>
      <w:tr w:rsidR="00DD663D" w:rsidRPr="001C5F34" w:rsidTr="001C5F34">
        <w:trPr>
          <w:trHeight w:hRule="exact" w:val="293"/>
        </w:trPr>
        <w:tc>
          <w:tcPr>
            <w:tcW w:w="1147" w:type="dxa"/>
            <w:vMerge w:val="restart"/>
            <w:vAlign w:val="center"/>
          </w:tcPr>
          <w:p w:rsidR="000135E8" w:rsidRPr="00DD663D" w:rsidRDefault="000135E8" w:rsidP="000135E8">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JEU</w:t>
            </w:r>
            <w:r w:rsidRPr="00DD663D">
              <w:rPr>
                <w:rFonts w:ascii="Times New Roman" w:eastAsia="Times New Roman" w:hAnsi="Times New Roman" w:cs="Times New Roman"/>
                <w:sz w:val="16"/>
                <w:szCs w:val="16"/>
                <w:lang w:val="ru-RU" w:eastAsia="ru-RU"/>
              </w:rPr>
              <w:t>DI</w:t>
            </w:r>
          </w:p>
        </w:tc>
        <w:tc>
          <w:tcPr>
            <w:tcW w:w="1088" w:type="dxa"/>
            <w:vAlign w:val="center"/>
          </w:tcPr>
          <w:p w:rsidR="000135E8" w:rsidRPr="00DD663D" w:rsidRDefault="000135E8" w:rsidP="00CC1134">
            <w:pPr>
              <w:jc w:val="center"/>
              <w:rPr>
                <w:rFonts w:ascii="Times New Roman" w:hAnsi="Times New Roman" w:cs="Times New Roman"/>
                <w:sz w:val="16"/>
                <w:szCs w:val="16"/>
              </w:rPr>
            </w:pPr>
            <w:r w:rsidRPr="00DD663D">
              <w:rPr>
                <w:rFonts w:ascii="Times New Roman" w:eastAsia="Times New Roman" w:hAnsi="Times New Roman" w:cs="Times New Roman"/>
                <w:sz w:val="16"/>
                <w:szCs w:val="16"/>
                <w:lang w:val="ru-RU" w:eastAsia="ru-RU"/>
              </w:rPr>
              <w:t>15h00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17h40</w:t>
            </w:r>
          </w:p>
        </w:tc>
        <w:tc>
          <w:tcPr>
            <w:tcW w:w="1156" w:type="dxa"/>
            <w:vAlign w:val="center"/>
          </w:tcPr>
          <w:p w:rsidR="000135E8" w:rsidRPr="001C5F34" w:rsidRDefault="000135E8" w:rsidP="000135E8">
            <w:pPr>
              <w:jc w:val="center"/>
              <w:rPr>
                <w:rFonts w:ascii="Times New Roman" w:eastAsia="Times New Roman" w:hAnsi="Times New Roman" w:cs="Times New Roman"/>
                <w:sz w:val="16"/>
                <w:szCs w:val="16"/>
                <w:lang w:eastAsia="ru-RU"/>
              </w:rPr>
            </w:pPr>
            <w:r w:rsidRPr="001C5F34">
              <w:rPr>
                <w:rFonts w:ascii="Times New Roman" w:eastAsia="Times New Roman" w:hAnsi="Times New Roman" w:cs="Times New Roman"/>
                <w:sz w:val="16"/>
                <w:szCs w:val="16"/>
                <w:lang w:eastAsia="ru-RU"/>
              </w:rPr>
              <w:t xml:space="preserve">SAMEDI </w:t>
            </w:r>
          </w:p>
        </w:tc>
        <w:tc>
          <w:tcPr>
            <w:tcW w:w="1112" w:type="dxa"/>
            <w:vAlign w:val="center"/>
          </w:tcPr>
          <w:p w:rsidR="000135E8" w:rsidRPr="001C5F34" w:rsidRDefault="000135E8" w:rsidP="00CC1134">
            <w:pPr>
              <w:jc w:val="center"/>
              <w:rPr>
                <w:rFonts w:ascii="Times New Roman" w:eastAsia="Times New Roman" w:hAnsi="Times New Roman" w:cs="Times New Roman"/>
                <w:sz w:val="16"/>
                <w:szCs w:val="16"/>
                <w:lang w:eastAsia="ru-RU"/>
              </w:rPr>
            </w:pPr>
            <w:r w:rsidRPr="001C5F34">
              <w:rPr>
                <w:rFonts w:ascii="Times New Roman" w:eastAsia="Times New Roman" w:hAnsi="Times New Roman" w:cs="Times New Roman"/>
                <w:sz w:val="16"/>
                <w:szCs w:val="16"/>
                <w:lang w:eastAsia="ru-RU"/>
              </w:rPr>
              <w:t>09h30-12h10</w:t>
            </w:r>
          </w:p>
        </w:tc>
      </w:tr>
      <w:tr w:rsidR="00DD663D" w:rsidRPr="00DD663D" w:rsidTr="001C5F34">
        <w:trPr>
          <w:trHeight w:hRule="exact" w:val="283"/>
        </w:trPr>
        <w:tc>
          <w:tcPr>
            <w:tcW w:w="1147" w:type="dxa"/>
            <w:vMerge/>
            <w:vAlign w:val="center"/>
          </w:tcPr>
          <w:p w:rsidR="000135E8" w:rsidRPr="00DD663D" w:rsidRDefault="000135E8" w:rsidP="00CC1134">
            <w:pPr>
              <w:jc w:val="center"/>
              <w:rPr>
                <w:rFonts w:ascii="Times New Roman" w:eastAsia="Times New Roman" w:hAnsi="Times New Roman" w:cs="Times New Roman"/>
                <w:sz w:val="16"/>
                <w:szCs w:val="16"/>
                <w:lang w:eastAsia="ru-RU"/>
              </w:rPr>
            </w:pPr>
          </w:p>
        </w:tc>
        <w:tc>
          <w:tcPr>
            <w:tcW w:w="1088" w:type="dxa"/>
            <w:vAlign w:val="center"/>
          </w:tcPr>
          <w:p w:rsidR="000135E8" w:rsidRPr="00DD663D" w:rsidRDefault="000135E8" w:rsidP="000135E8">
            <w:pP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c>
          <w:tcPr>
            <w:tcW w:w="2268" w:type="dxa"/>
            <w:gridSpan w:val="2"/>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proofErr w:type="spellStart"/>
            <w:r w:rsidRPr="00DD663D">
              <w:rPr>
                <w:rFonts w:ascii="Times New Roman" w:eastAsia="Times New Roman" w:hAnsi="Times New Roman" w:cs="Times New Roman"/>
                <w:b/>
                <w:bCs/>
                <w:sz w:val="20"/>
                <w:szCs w:val="20"/>
                <w:lang w:val="ru-RU" w:eastAsia="ru-RU"/>
              </w:rPr>
              <w:t>Avancé</w:t>
            </w:r>
            <w:proofErr w:type="spellEnd"/>
          </w:p>
        </w:tc>
      </w:tr>
      <w:tr w:rsidR="00DD663D" w:rsidRPr="00DD663D" w:rsidTr="001C5F34">
        <w:trPr>
          <w:trHeight w:hRule="exact" w:val="273"/>
        </w:trPr>
        <w:tc>
          <w:tcPr>
            <w:tcW w:w="1147"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SAMEDI</w:t>
            </w:r>
          </w:p>
        </w:tc>
        <w:tc>
          <w:tcPr>
            <w:tcW w:w="1088"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09h30-12h10</w:t>
            </w:r>
          </w:p>
        </w:tc>
        <w:tc>
          <w:tcPr>
            <w:tcW w:w="1156" w:type="dxa"/>
            <w:vMerge w:val="restart"/>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eastAsia="ru-RU"/>
              </w:rPr>
              <w:t>JEU</w:t>
            </w:r>
            <w:r w:rsidRPr="00DD663D">
              <w:rPr>
                <w:rFonts w:ascii="Times New Roman" w:eastAsia="Times New Roman" w:hAnsi="Times New Roman" w:cs="Times New Roman"/>
                <w:sz w:val="16"/>
                <w:szCs w:val="16"/>
                <w:lang w:val="ru-RU" w:eastAsia="ru-RU"/>
              </w:rPr>
              <w:t>DI</w:t>
            </w:r>
          </w:p>
        </w:tc>
        <w:tc>
          <w:tcPr>
            <w:tcW w:w="1112" w:type="dxa"/>
            <w:vAlign w:val="center"/>
          </w:tcPr>
          <w:p w:rsidR="000135E8" w:rsidRPr="00DD663D" w:rsidRDefault="000135E8" w:rsidP="000135E8">
            <w:pP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 xml:space="preserve">15h00 </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17h40</w:t>
            </w:r>
          </w:p>
        </w:tc>
      </w:tr>
      <w:tr w:rsidR="00DD663D" w:rsidRPr="00DD663D" w:rsidTr="001C5F34">
        <w:trPr>
          <w:trHeight w:hRule="exact" w:val="290"/>
        </w:trPr>
        <w:tc>
          <w:tcPr>
            <w:tcW w:w="2235" w:type="dxa"/>
            <w:gridSpan w:val="2"/>
            <w:vAlign w:val="center"/>
          </w:tcPr>
          <w:p w:rsidR="000135E8" w:rsidRPr="00DD663D" w:rsidRDefault="000135E8" w:rsidP="00CC1134">
            <w:pPr>
              <w:jc w:val="center"/>
              <w:rPr>
                <w:rFonts w:ascii="Times New Roman" w:eastAsia="Times New Roman" w:hAnsi="Times New Roman" w:cs="Times New Roman"/>
                <w:b/>
                <w:bCs/>
                <w:sz w:val="20"/>
                <w:szCs w:val="20"/>
                <w:lang w:val="ru-RU" w:eastAsia="ru-RU"/>
              </w:rPr>
            </w:pPr>
            <w:proofErr w:type="spellStart"/>
            <w:r w:rsidRPr="00DD663D">
              <w:rPr>
                <w:rFonts w:ascii="Times New Roman" w:eastAsia="Times New Roman" w:hAnsi="Times New Roman" w:cs="Times New Roman"/>
                <w:b/>
                <w:bCs/>
                <w:sz w:val="20"/>
                <w:szCs w:val="20"/>
                <w:lang w:val="ru-RU" w:eastAsia="ru-RU"/>
              </w:rPr>
              <w:t>Faux</w:t>
            </w:r>
            <w:proofErr w:type="spellEnd"/>
            <w:r w:rsidRPr="00DD663D">
              <w:rPr>
                <w:rFonts w:ascii="Times New Roman" w:eastAsia="Times New Roman" w:hAnsi="Times New Roman" w:cs="Times New Roman"/>
                <w:b/>
                <w:bCs/>
                <w:sz w:val="20"/>
                <w:szCs w:val="20"/>
                <w:lang w:val="fr-BE" w:eastAsia="ru-RU"/>
              </w:rPr>
              <w:t xml:space="preserve"> </w:t>
            </w:r>
            <w:r w:rsidRPr="00DD663D">
              <w:rPr>
                <w:rFonts w:ascii="Times New Roman" w:eastAsia="Times New Roman" w:hAnsi="Times New Roman" w:cs="Times New Roman"/>
                <w:b/>
                <w:bCs/>
                <w:sz w:val="20"/>
                <w:szCs w:val="20"/>
                <w:lang w:val="ru-RU" w:eastAsia="ru-RU"/>
              </w:rPr>
              <w:t>–</w:t>
            </w:r>
            <w:r w:rsidRPr="00DD663D">
              <w:rPr>
                <w:rFonts w:ascii="Times New Roman" w:eastAsia="Times New Roman" w:hAnsi="Times New Roman" w:cs="Times New Roman"/>
                <w:b/>
                <w:bCs/>
                <w:sz w:val="20"/>
                <w:szCs w:val="20"/>
                <w:lang w:val="fr-BE" w:eastAsia="ru-RU"/>
              </w:rPr>
              <w:t xml:space="preserve"> </w:t>
            </w:r>
            <w:proofErr w:type="spellStart"/>
            <w:r w:rsidRPr="00DD663D">
              <w:rPr>
                <w:rFonts w:ascii="Times New Roman" w:eastAsia="Times New Roman" w:hAnsi="Times New Roman" w:cs="Times New Roman"/>
                <w:b/>
                <w:bCs/>
                <w:sz w:val="20"/>
                <w:szCs w:val="20"/>
                <w:lang w:val="ru-RU" w:eastAsia="ru-RU"/>
              </w:rPr>
              <w:t>Débutant</w:t>
            </w:r>
            <w:proofErr w:type="spellEnd"/>
          </w:p>
        </w:tc>
        <w:tc>
          <w:tcPr>
            <w:tcW w:w="1156" w:type="dxa"/>
            <w:vMerge/>
            <w:vAlign w:val="center"/>
          </w:tcPr>
          <w:p w:rsidR="000135E8" w:rsidRPr="00DD663D" w:rsidRDefault="000135E8" w:rsidP="00CC1134">
            <w:pPr>
              <w:jc w:val="center"/>
              <w:rPr>
                <w:rFonts w:ascii="Times New Roman" w:hAnsi="Times New Roman" w:cs="Times New Roman"/>
                <w:sz w:val="16"/>
                <w:szCs w:val="16"/>
              </w:rPr>
            </w:pPr>
          </w:p>
        </w:tc>
        <w:tc>
          <w:tcPr>
            <w:tcW w:w="1112" w:type="dxa"/>
            <w:vAlign w:val="center"/>
          </w:tcPr>
          <w:p w:rsidR="000135E8" w:rsidRPr="00DD663D" w:rsidRDefault="000135E8" w:rsidP="00CC1134">
            <w:pPr>
              <w:jc w:val="center"/>
              <w:rPr>
                <w:rFonts w:ascii="Times New Roman" w:hAnsi="Times New Roman" w:cs="Times New Roman"/>
                <w:sz w:val="16"/>
                <w:szCs w:val="16"/>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r>
      <w:tr w:rsidR="00DD663D" w:rsidRPr="00DD663D" w:rsidTr="001C5F34">
        <w:trPr>
          <w:trHeight w:hRule="exact" w:val="255"/>
        </w:trPr>
        <w:tc>
          <w:tcPr>
            <w:tcW w:w="1147" w:type="dxa"/>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MERCREDI</w:t>
            </w:r>
          </w:p>
        </w:tc>
        <w:tc>
          <w:tcPr>
            <w:tcW w:w="1088" w:type="dxa"/>
            <w:vAlign w:val="center"/>
          </w:tcPr>
          <w:p w:rsidR="000135E8" w:rsidRPr="00DD663D" w:rsidRDefault="000135E8" w:rsidP="000135E8">
            <w:pP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15h00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17h40</w:t>
            </w:r>
          </w:p>
        </w:tc>
        <w:tc>
          <w:tcPr>
            <w:tcW w:w="1156"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SAMEDI</w:t>
            </w:r>
          </w:p>
        </w:tc>
        <w:tc>
          <w:tcPr>
            <w:tcW w:w="1112"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09h30-12h10</w:t>
            </w:r>
          </w:p>
        </w:tc>
      </w:tr>
      <w:tr w:rsidR="00DD663D" w:rsidRPr="00DD663D" w:rsidTr="001C5F34">
        <w:trPr>
          <w:trHeight w:hRule="exact" w:val="273"/>
        </w:trPr>
        <w:tc>
          <w:tcPr>
            <w:tcW w:w="1147"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JEU</w:t>
            </w:r>
            <w:r w:rsidRPr="00DD663D">
              <w:rPr>
                <w:rFonts w:ascii="Times New Roman" w:eastAsia="Times New Roman" w:hAnsi="Times New Roman" w:cs="Times New Roman"/>
                <w:sz w:val="16"/>
                <w:szCs w:val="16"/>
                <w:lang w:val="ru-RU" w:eastAsia="ru-RU"/>
              </w:rPr>
              <w:t>DI</w:t>
            </w:r>
          </w:p>
        </w:tc>
        <w:tc>
          <w:tcPr>
            <w:tcW w:w="1088" w:type="dxa"/>
            <w:vAlign w:val="center"/>
          </w:tcPr>
          <w:p w:rsidR="000135E8" w:rsidRPr="00DD663D" w:rsidRDefault="000135E8" w:rsidP="000135E8">
            <w:pP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c>
          <w:tcPr>
            <w:tcW w:w="2268" w:type="dxa"/>
            <w:gridSpan w:val="2"/>
            <w:vAlign w:val="center"/>
          </w:tcPr>
          <w:p w:rsidR="000135E8" w:rsidRPr="00DD663D" w:rsidRDefault="000135E8" w:rsidP="00DD663D">
            <w:pPr>
              <w:jc w:val="center"/>
              <w:rPr>
                <w:rFonts w:ascii="Times New Roman" w:eastAsia="Times New Roman" w:hAnsi="Times New Roman" w:cs="Times New Roman"/>
                <w:sz w:val="16"/>
                <w:szCs w:val="16"/>
                <w:lang w:val="ru-RU" w:eastAsia="ru-RU"/>
              </w:rPr>
            </w:pPr>
            <w:proofErr w:type="spellStart"/>
            <w:r w:rsidRPr="00DD663D">
              <w:rPr>
                <w:rFonts w:ascii="Times New Roman" w:eastAsia="Times New Roman" w:hAnsi="Times New Roman" w:cs="Times New Roman"/>
                <w:b/>
                <w:bCs/>
                <w:sz w:val="20"/>
                <w:szCs w:val="20"/>
                <w:lang w:val="ru-RU" w:eastAsia="ru-RU"/>
              </w:rPr>
              <w:t>Approfondi</w:t>
            </w:r>
            <w:proofErr w:type="spellEnd"/>
          </w:p>
        </w:tc>
      </w:tr>
      <w:tr w:rsidR="00DD663D" w:rsidRPr="00DD663D" w:rsidTr="001C5F34">
        <w:trPr>
          <w:trHeight w:hRule="exact" w:val="287"/>
        </w:trPr>
        <w:tc>
          <w:tcPr>
            <w:tcW w:w="2235" w:type="dxa"/>
            <w:gridSpan w:val="2"/>
            <w:vAlign w:val="center"/>
          </w:tcPr>
          <w:p w:rsidR="000135E8" w:rsidRPr="00DD663D" w:rsidRDefault="000135E8" w:rsidP="00CC1134">
            <w:pPr>
              <w:jc w:val="center"/>
              <w:rPr>
                <w:rFonts w:ascii="Times New Roman" w:hAnsi="Times New Roman" w:cs="Times New Roman"/>
                <w:sz w:val="16"/>
                <w:szCs w:val="16"/>
                <w:lang w:val="fr-BE"/>
              </w:rPr>
            </w:pPr>
            <w:proofErr w:type="spellStart"/>
            <w:r w:rsidRPr="00DD663D">
              <w:rPr>
                <w:rFonts w:ascii="Times New Roman" w:eastAsia="Times New Roman" w:hAnsi="Times New Roman" w:cs="Times New Roman"/>
                <w:b/>
                <w:bCs/>
                <w:sz w:val="20"/>
                <w:szCs w:val="20"/>
                <w:lang w:val="ru-RU" w:eastAsia="ru-RU"/>
              </w:rPr>
              <w:t>Moyen</w:t>
            </w:r>
            <w:proofErr w:type="spellEnd"/>
            <w:r w:rsidRPr="00DD663D">
              <w:rPr>
                <w:rFonts w:ascii="Times New Roman" w:eastAsia="Times New Roman" w:hAnsi="Times New Roman" w:cs="Times New Roman"/>
                <w:b/>
                <w:bCs/>
                <w:sz w:val="20"/>
                <w:szCs w:val="20"/>
                <w:lang w:val="ru-RU" w:eastAsia="ru-RU"/>
              </w:rPr>
              <w:t xml:space="preserve"> I</w:t>
            </w:r>
          </w:p>
        </w:tc>
        <w:tc>
          <w:tcPr>
            <w:tcW w:w="1156" w:type="dxa"/>
            <w:vAlign w:val="center"/>
          </w:tcPr>
          <w:p w:rsidR="000135E8" w:rsidRPr="00DD663D" w:rsidRDefault="000135E8" w:rsidP="00CC1134">
            <w:pPr>
              <w:spacing w:after="365"/>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LUNDI</w:t>
            </w:r>
          </w:p>
        </w:tc>
        <w:tc>
          <w:tcPr>
            <w:tcW w:w="1112" w:type="dxa"/>
            <w:vAlign w:val="center"/>
          </w:tcPr>
          <w:p w:rsidR="000135E8" w:rsidRPr="00DD663D" w:rsidRDefault="000135E8" w:rsidP="00CC1134">
            <w:pPr>
              <w:spacing w:after="365"/>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18h10–20h50</w:t>
            </w:r>
          </w:p>
        </w:tc>
      </w:tr>
      <w:tr w:rsidR="00DD663D" w:rsidRPr="00DD663D" w:rsidTr="001C5F34">
        <w:trPr>
          <w:trHeight w:hRule="exact" w:val="291"/>
        </w:trPr>
        <w:tc>
          <w:tcPr>
            <w:tcW w:w="1147" w:type="dxa"/>
            <w:vAlign w:val="center"/>
          </w:tcPr>
          <w:p w:rsidR="000135E8" w:rsidRPr="00DD663D" w:rsidRDefault="000135E8" w:rsidP="00CC1134">
            <w:pPr>
              <w:spacing w:after="365"/>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LUNDI</w:t>
            </w:r>
          </w:p>
        </w:tc>
        <w:tc>
          <w:tcPr>
            <w:tcW w:w="1088" w:type="dxa"/>
            <w:vAlign w:val="center"/>
          </w:tcPr>
          <w:p w:rsidR="000135E8" w:rsidRPr="00DD663D" w:rsidRDefault="000135E8" w:rsidP="000135E8">
            <w:pPr>
              <w:spacing w:after="365"/>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18h10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20h50</w:t>
            </w:r>
          </w:p>
        </w:tc>
        <w:tc>
          <w:tcPr>
            <w:tcW w:w="1156" w:type="dxa"/>
            <w:vAlign w:val="center"/>
          </w:tcPr>
          <w:p w:rsidR="000135E8" w:rsidRPr="00DD663D" w:rsidRDefault="000135E8" w:rsidP="00CC1134">
            <w:pPr>
              <w:spacing w:after="365"/>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eastAsia="ru-RU"/>
              </w:rPr>
              <w:t>MAR</w:t>
            </w:r>
            <w:r w:rsidRPr="00DD663D">
              <w:rPr>
                <w:rFonts w:ascii="Times New Roman" w:eastAsia="Times New Roman" w:hAnsi="Times New Roman" w:cs="Times New Roman"/>
                <w:sz w:val="16"/>
                <w:szCs w:val="16"/>
                <w:lang w:val="ru-RU" w:eastAsia="ru-RU"/>
              </w:rPr>
              <w:t>DI</w:t>
            </w:r>
          </w:p>
        </w:tc>
        <w:tc>
          <w:tcPr>
            <w:tcW w:w="1112" w:type="dxa"/>
            <w:vAlign w:val="center"/>
          </w:tcPr>
          <w:p w:rsidR="000135E8" w:rsidRPr="00DD663D" w:rsidRDefault="001C5F34" w:rsidP="00CC1134">
            <w:pPr>
              <w:spacing w:after="365"/>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15h00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17h40</w:t>
            </w:r>
          </w:p>
        </w:tc>
      </w:tr>
      <w:tr w:rsidR="00DD663D" w:rsidRPr="00DD663D" w:rsidTr="001C5F34">
        <w:trPr>
          <w:trHeight w:hRule="exact" w:val="267"/>
        </w:trPr>
        <w:tc>
          <w:tcPr>
            <w:tcW w:w="1147"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MERCREDI</w:t>
            </w:r>
          </w:p>
        </w:tc>
        <w:tc>
          <w:tcPr>
            <w:tcW w:w="1088" w:type="dxa"/>
            <w:vAlign w:val="center"/>
          </w:tcPr>
          <w:p w:rsidR="000135E8" w:rsidRPr="00DD663D" w:rsidRDefault="000135E8" w:rsidP="000135E8">
            <w:pPr>
              <w:spacing w:after="365"/>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15h00-17h40</w:t>
            </w:r>
          </w:p>
        </w:tc>
        <w:tc>
          <w:tcPr>
            <w:tcW w:w="1156"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MERCREDI</w:t>
            </w:r>
          </w:p>
        </w:tc>
        <w:tc>
          <w:tcPr>
            <w:tcW w:w="1112"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18h10–20h50</w:t>
            </w:r>
          </w:p>
        </w:tc>
      </w:tr>
      <w:tr w:rsidR="00DD663D" w:rsidRPr="00DD663D" w:rsidTr="001C5F34">
        <w:trPr>
          <w:trHeight w:hRule="exact" w:val="285"/>
        </w:trPr>
        <w:tc>
          <w:tcPr>
            <w:tcW w:w="2235" w:type="dxa"/>
            <w:gridSpan w:val="2"/>
            <w:vAlign w:val="center"/>
          </w:tcPr>
          <w:p w:rsidR="000135E8" w:rsidRPr="00DD663D" w:rsidRDefault="000135E8" w:rsidP="00CC1134">
            <w:pPr>
              <w:jc w:val="center"/>
              <w:rPr>
                <w:rFonts w:ascii="Times New Roman" w:hAnsi="Times New Roman" w:cs="Times New Roman"/>
                <w:sz w:val="16"/>
                <w:szCs w:val="16"/>
                <w:lang w:val="fr-BE"/>
              </w:rPr>
            </w:pPr>
            <w:proofErr w:type="spellStart"/>
            <w:r w:rsidRPr="00DD663D">
              <w:rPr>
                <w:rFonts w:ascii="Times New Roman" w:eastAsia="Times New Roman" w:hAnsi="Times New Roman" w:cs="Times New Roman"/>
                <w:b/>
                <w:bCs/>
                <w:sz w:val="20"/>
                <w:szCs w:val="20"/>
                <w:lang w:val="ru-RU" w:eastAsia="ru-RU"/>
              </w:rPr>
              <w:t>Moyen</w:t>
            </w:r>
            <w:proofErr w:type="spellEnd"/>
            <w:r w:rsidRPr="00DD663D">
              <w:rPr>
                <w:rFonts w:ascii="Times New Roman" w:eastAsia="Times New Roman" w:hAnsi="Times New Roman" w:cs="Times New Roman"/>
                <w:b/>
                <w:bCs/>
                <w:sz w:val="20"/>
                <w:szCs w:val="20"/>
                <w:lang w:val="ru-RU" w:eastAsia="ru-RU"/>
              </w:rPr>
              <w:t xml:space="preserve"> II</w:t>
            </w:r>
          </w:p>
        </w:tc>
        <w:tc>
          <w:tcPr>
            <w:tcW w:w="2268" w:type="dxa"/>
            <w:gridSpan w:val="2"/>
            <w:vAlign w:val="center"/>
          </w:tcPr>
          <w:p w:rsidR="000135E8" w:rsidRPr="00DD663D" w:rsidRDefault="000135E8" w:rsidP="00CC1134">
            <w:pPr>
              <w:jc w:val="center"/>
              <w:rPr>
                <w:rFonts w:ascii="Times New Roman" w:hAnsi="Times New Roman" w:cs="Times New Roman"/>
                <w:sz w:val="16"/>
                <w:szCs w:val="16"/>
              </w:rPr>
            </w:pPr>
            <w:proofErr w:type="spellStart"/>
            <w:r w:rsidRPr="00DD663D">
              <w:rPr>
                <w:rFonts w:ascii="Times New Roman" w:eastAsia="Times New Roman" w:hAnsi="Times New Roman" w:cs="Times New Roman"/>
                <w:b/>
                <w:bCs/>
                <w:sz w:val="20"/>
                <w:szCs w:val="20"/>
                <w:lang w:val="ru-RU" w:eastAsia="ru-RU"/>
              </w:rPr>
              <w:t>Perfectionnement</w:t>
            </w:r>
            <w:proofErr w:type="spellEnd"/>
          </w:p>
        </w:tc>
      </w:tr>
      <w:tr w:rsidR="00DD663D" w:rsidRPr="00DD663D" w:rsidTr="00315447">
        <w:trPr>
          <w:trHeight w:hRule="exact" w:val="229"/>
        </w:trPr>
        <w:tc>
          <w:tcPr>
            <w:tcW w:w="1147" w:type="dxa"/>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eastAsia="ru-RU"/>
              </w:rPr>
              <w:t>MAR</w:t>
            </w:r>
            <w:r w:rsidRPr="00DD663D">
              <w:rPr>
                <w:rFonts w:ascii="Times New Roman" w:eastAsia="Times New Roman" w:hAnsi="Times New Roman" w:cs="Times New Roman"/>
                <w:sz w:val="16"/>
                <w:szCs w:val="16"/>
                <w:lang w:val="ru-RU" w:eastAsia="ru-RU"/>
              </w:rPr>
              <w:t>DI</w:t>
            </w:r>
          </w:p>
        </w:tc>
        <w:tc>
          <w:tcPr>
            <w:tcW w:w="1088" w:type="dxa"/>
            <w:vAlign w:val="center"/>
          </w:tcPr>
          <w:p w:rsidR="000135E8" w:rsidRPr="00DD663D" w:rsidRDefault="000135E8" w:rsidP="000135E8">
            <w:pP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c>
          <w:tcPr>
            <w:tcW w:w="1156" w:type="dxa"/>
            <w:vMerge w:val="restart"/>
            <w:vAlign w:val="center"/>
          </w:tcPr>
          <w:p w:rsidR="00315447" w:rsidRDefault="00315447" w:rsidP="00315447">
            <w:pPr>
              <w:jc w:val="center"/>
              <w:rPr>
                <w:rFonts w:ascii="Times New Roman" w:eastAsia="Times New Roman" w:hAnsi="Times New Roman" w:cs="Times New Roman"/>
                <w:sz w:val="16"/>
                <w:szCs w:val="16"/>
                <w:lang w:eastAsia="ru-RU"/>
              </w:rPr>
            </w:pPr>
          </w:p>
          <w:p w:rsidR="000135E8" w:rsidRPr="00DD663D" w:rsidRDefault="000135E8" w:rsidP="00315447">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LUNDI</w:t>
            </w:r>
          </w:p>
          <w:p w:rsidR="000135E8" w:rsidRPr="00DD663D" w:rsidRDefault="000135E8" w:rsidP="00315447">
            <w:pPr>
              <w:jc w:val="center"/>
              <w:rPr>
                <w:rFonts w:ascii="Times New Roman" w:eastAsia="Times New Roman" w:hAnsi="Times New Roman" w:cs="Times New Roman"/>
                <w:sz w:val="16"/>
                <w:szCs w:val="16"/>
                <w:lang w:eastAsia="ru-RU"/>
              </w:rPr>
            </w:pPr>
          </w:p>
        </w:tc>
        <w:tc>
          <w:tcPr>
            <w:tcW w:w="1112"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15h00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17h40</w:t>
            </w:r>
          </w:p>
        </w:tc>
      </w:tr>
      <w:tr w:rsidR="00DD663D" w:rsidRPr="00DD663D" w:rsidTr="001C5F34">
        <w:trPr>
          <w:trHeight w:hRule="exact" w:val="289"/>
        </w:trPr>
        <w:tc>
          <w:tcPr>
            <w:tcW w:w="1147" w:type="dxa"/>
            <w:vAlign w:val="center"/>
          </w:tcPr>
          <w:p w:rsidR="000135E8" w:rsidRPr="00DD663D" w:rsidRDefault="000135E8" w:rsidP="00CC1134">
            <w:pPr>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JEU</w:t>
            </w:r>
            <w:r w:rsidRPr="00DD663D">
              <w:rPr>
                <w:rFonts w:ascii="Times New Roman" w:eastAsia="Times New Roman" w:hAnsi="Times New Roman" w:cs="Times New Roman"/>
                <w:sz w:val="16"/>
                <w:szCs w:val="16"/>
                <w:lang w:val="ru-RU" w:eastAsia="ru-RU"/>
              </w:rPr>
              <w:t>DI</w:t>
            </w:r>
          </w:p>
        </w:tc>
        <w:tc>
          <w:tcPr>
            <w:tcW w:w="1088" w:type="dxa"/>
            <w:vAlign w:val="center"/>
          </w:tcPr>
          <w:p w:rsidR="000135E8" w:rsidRPr="00DD663D" w:rsidRDefault="000135E8" w:rsidP="000135E8">
            <w:pP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w:t>
            </w:r>
            <w:r w:rsidRPr="00DD663D">
              <w:rPr>
                <w:rFonts w:ascii="Times New Roman" w:eastAsia="Times New Roman" w:hAnsi="Times New Roman" w:cs="Times New Roman"/>
                <w:sz w:val="16"/>
                <w:szCs w:val="16"/>
                <w:lang w:val="fr-BE" w:eastAsia="ru-RU"/>
              </w:rPr>
              <w:t>-</w:t>
            </w:r>
            <w:r w:rsidRPr="00DD663D">
              <w:rPr>
                <w:rFonts w:ascii="Times New Roman" w:eastAsia="Times New Roman" w:hAnsi="Times New Roman" w:cs="Times New Roman"/>
                <w:sz w:val="16"/>
                <w:szCs w:val="16"/>
                <w:lang w:val="ru-RU" w:eastAsia="ru-RU"/>
              </w:rPr>
              <w:t>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c>
          <w:tcPr>
            <w:tcW w:w="1156" w:type="dxa"/>
            <w:vMerge/>
            <w:shd w:val="clear" w:color="auto" w:fill="auto"/>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p>
        </w:tc>
        <w:tc>
          <w:tcPr>
            <w:tcW w:w="1112" w:type="dxa"/>
            <w:shd w:val="clear" w:color="auto" w:fill="auto"/>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r w:rsidRPr="00DD663D">
              <w:rPr>
                <w:rFonts w:ascii="Times New Roman" w:eastAsia="Times New Roman" w:hAnsi="Times New Roman" w:cs="Times New Roman"/>
                <w:sz w:val="16"/>
                <w:szCs w:val="16"/>
                <w:lang w:val="ru-RU" w:eastAsia="ru-RU"/>
              </w:rPr>
              <w:t>18h</w:t>
            </w:r>
            <w:r w:rsidRPr="00DD663D">
              <w:rPr>
                <w:rFonts w:ascii="Times New Roman" w:eastAsia="Times New Roman" w:hAnsi="Times New Roman" w:cs="Times New Roman"/>
                <w:sz w:val="16"/>
                <w:szCs w:val="16"/>
                <w:lang w:eastAsia="ru-RU"/>
              </w:rPr>
              <w:t>1</w:t>
            </w:r>
            <w:r w:rsidRPr="00DD663D">
              <w:rPr>
                <w:rFonts w:ascii="Times New Roman" w:eastAsia="Times New Roman" w:hAnsi="Times New Roman" w:cs="Times New Roman"/>
                <w:sz w:val="16"/>
                <w:szCs w:val="16"/>
                <w:lang w:val="ru-RU" w:eastAsia="ru-RU"/>
              </w:rPr>
              <w:t>0–20h</w:t>
            </w:r>
            <w:r w:rsidRPr="00DD663D">
              <w:rPr>
                <w:rFonts w:ascii="Times New Roman" w:eastAsia="Times New Roman" w:hAnsi="Times New Roman" w:cs="Times New Roman"/>
                <w:sz w:val="16"/>
                <w:szCs w:val="16"/>
                <w:lang w:eastAsia="ru-RU"/>
              </w:rPr>
              <w:t>5</w:t>
            </w:r>
            <w:r w:rsidRPr="00DD663D">
              <w:rPr>
                <w:rFonts w:ascii="Times New Roman" w:eastAsia="Times New Roman" w:hAnsi="Times New Roman" w:cs="Times New Roman"/>
                <w:sz w:val="16"/>
                <w:szCs w:val="16"/>
                <w:lang w:val="ru-RU" w:eastAsia="ru-RU"/>
              </w:rPr>
              <w:t>0</w:t>
            </w:r>
          </w:p>
        </w:tc>
      </w:tr>
      <w:tr w:rsidR="00DD663D" w:rsidRPr="00DD663D" w:rsidTr="001C5F34">
        <w:trPr>
          <w:trHeight w:hRule="exact" w:val="302"/>
        </w:trPr>
        <w:tc>
          <w:tcPr>
            <w:tcW w:w="2235" w:type="dxa"/>
            <w:gridSpan w:val="2"/>
            <w:vAlign w:val="center"/>
          </w:tcPr>
          <w:p w:rsidR="000135E8" w:rsidRPr="00DD663D" w:rsidRDefault="000135E8" w:rsidP="00CC1134">
            <w:pPr>
              <w:jc w:val="center"/>
              <w:rPr>
                <w:rFonts w:ascii="Times New Roman" w:eastAsia="Times New Roman" w:hAnsi="Times New Roman" w:cs="Times New Roman"/>
                <w:sz w:val="16"/>
                <w:szCs w:val="16"/>
                <w:lang w:val="ru-RU" w:eastAsia="ru-RU"/>
              </w:rPr>
            </w:pPr>
          </w:p>
        </w:tc>
        <w:tc>
          <w:tcPr>
            <w:tcW w:w="1156"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MAR</w:t>
            </w:r>
            <w:r w:rsidRPr="00DD663D">
              <w:rPr>
                <w:rFonts w:ascii="Times New Roman" w:eastAsia="Times New Roman" w:hAnsi="Times New Roman" w:cs="Times New Roman"/>
                <w:sz w:val="16"/>
                <w:szCs w:val="16"/>
                <w:lang w:val="ru-RU" w:eastAsia="ru-RU"/>
              </w:rPr>
              <w:t>DI</w:t>
            </w:r>
          </w:p>
        </w:tc>
        <w:tc>
          <w:tcPr>
            <w:tcW w:w="1112"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val="ru-RU" w:eastAsia="ru-RU"/>
              </w:rPr>
              <w:t>10h00-12h40</w:t>
            </w:r>
          </w:p>
        </w:tc>
      </w:tr>
      <w:tr w:rsidR="00DD663D" w:rsidRPr="00DD663D" w:rsidTr="001C5F34">
        <w:trPr>
          <w:trHeight w:hRule="exact" w:val="302"/>
        </w:trPr>
        <w:tc>
          <w:tcPr>
            <w:tcW w:w="2235" w:type="dxa"/>
            <w:gridSpan w:val="2"/>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p>
        </w:tc>
        <w:tc>
          <w:tcPr>
            <w:tcW w:w="1156"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SAMEDI</w:t>
            </w:r>
          </w:p>
        </w:tc>
        <w:tc>
          <w:tcPr>
            <w:tcW w:w="1112" w:type="dxa"/>
            <w:vAlign w:val="center"/>
          </w:tcPr>
          <w:p w:rsidR="000135E8" w:rsidRPr="00DD663D" w:rsidRDefault="000135E8" w:rsidP="00CC1134">
            <w:pPr>
              <w:spacing w:after="365"/>
              <w:jc w:val="center"/>
              <w:rPr>
                <w:rFonts w:ascii="Times New Roman" w:eastAsia="Times New Roman" w:hAnsi="Times New Roman" w:cs="Times New Roman"/>
                <w:sz w:val="16"/>
                <w:szCs w:val="16"/>
                <w:lang w:eastAsia="ru-RU"/>
              </w:rPr>
            </w:pPr>
            <w:r w:rsidRPr="00DD663D">
              <w:rPr>
                <w:rFonts w:ascii="Times New Roman" w:eastAsia="Times New Roman" w:hAnsi="Times New Roman" w:cs="Times New Roman"/>
                <w:sz w:val="16"/>
                <w:szCs w:val="16"/>
                <w:lang w:eastAsia="ru-RU"/>
              </w:rPr>
              <w:t>09h30-12h10</w:t>
            </w:r>
          </w:p>
        </w:tc>
      </w:tr>
    </w:tbl>
    <w:p w:rsidR="00AD34F7" w:rsidRDefault="00AD34F7" w:rsidP="00C9033C">
      <w:pPr>
        <w:jc w:val="center"/>
        <w:rPr>
          <w:b/>
          <w:i/>
          <w:iCs/>
          <w:sz w:val="22"/>
          <w:szCs w:val="22"/>
          <w:u w:val="single"/>
          <w:lang w:val="fr-FR"/>
        </w:rPr>
      </w:pPr>
    </w:p>
    <w:p w:rsidR="00C9033C" w:rsidRPr="00FF7379" w:rsidRDefault="00C9033C" w:rsidP="00071250">
      <w:pPr>
        <w:ind w:left="-142"/>
        <w:jc w:val="center"/>
        <w:rPr>
          <w:b/>
          <w:i/>
          <w:iCs/>
          <w:sz w:val="22"/>
          <w:szCs w:val="22"/>
          <w:lang w:val="fr-BE"/>
        </w:rPr>
      </w:pPr>
      <w:r w:rsidRPr="00FF7379">
        <w:rPr>
          <w:b/>
          <w:i/>
          <w:iCs/>
          <w:sz w:val="22"/>
          <w:szCs w:val="22"/>
          <w:lang w:val="fr-FR"/>
        </w:rPr>
        <w:t xml:space="preserve">COURS </w:t>
      </w:r>
      <w:r w:rsidRPr="00FF7379">
        <w:rPr>
          <w:b/>
          <w:i/>
          <w:iCs/>
          <w:sz w:val="22"/>
          <w:szCs w:val="22"/>
          <w:lang w:val="fr-BE"/>
        </w:rPr>
        <w:t>SPÉCIALISÉS</w:t>
      </w:r>
    </w:p>
    <w:p w:rsidR="00DD663D" w:rsidRDefault="00DD663D" w:rsidP="00071250">
      <w:pPr>
        <w:ind w:left="-142"/>
        <w:jc w:val="center"/>
        <w:rPr>
          <w:b/>
          <w:bCs/>
          <w:lang w:val="fr-BE"/>
        </w:rPr>
      </w:pPr>
    </w:p>
    <w:p w:rsidR="00DD663D" w:rsidRPr="00DD663D" w:rsidRDefault="00DD663D" w:rsidP="00071250">
      <w:pPr>
        <w:ind w:left="-142"/>
        <w:jc w:val="center"/>
        <w:rPr>
          <w:b/>
          <w:bCs/>
          <w:lang w:val="fr-BE"/>
        </w:rPr>
      </w:pPr>
      <w:r w:rsidRPr="00DD663D">
        <w:rPr>
          <w:b/>
          <w:bCs/>
          <w:lang w:val="fr-BE"/>
        </w:rPr>
        <w:t>«</w:t>
      </w:r>
      <w:r w:rsidRPr="00DD663D">
        <w:rPr>
          <w:b/>
          <w:sz w:val="24"/>
          <w:szCs w:val="24"/>
          <w:lang w:val="fr-BE"/>
        </w:rPr>
        <w:t xml:space="preserve"> </w:t>
      </w:r>
      <w:r w:rsidRPr="00DD663D">
        <w:rPr>
          <w:b/>
          <w:bCs/>
          <w:lang w:val="fr-BE"/>
        </w:rPr>
        <w:t xml:space="preserve">Pratique du russe parlé » </w:t>
      </w:r>
    </w:p>
    <w:p w:rsidR="00C9033C" w:rsidRPr="00DD663D" w:rsidRDefault="00C9033C" w:rsidP="00071250">
      <w:pPr>
        <w:pStyle w:val="ab"/>
        <w:spacing w:after="0"/>
        <w:ind w:left="-142"/>
        <w:jc w:val="center"/>
        <w:rPr>
          <w:rFonts w:ascii="Times New Roman" w:hAnsi="Times New Roman" w:cs="Times New Roman"/>
          <w:sz w:val="20"/>
          <w:szCs w:val="20"/>
          <w:lang w:val="fr-BE"/>
        </w:rPr>
      </w:pPr>
      <w:r w:rsidRPr="00DD663D">
        <w:rPr>
          <w:rStyle w:val="a4"/>
          <w:rFonts w:ascii="Times New Roman" w:hAnsi="Times New Roman" w:cs="Times New Roman"/>
          <w:b w:val="0"/>
          <w:sz w:val="20"/>
          <w:szCs w:val="20"/>
          <w:lang w:val="fr-BE"/>
        </w:rPr>
        <w:t>LINDI</w:t>
      </w:r>
      <w:r w:rsidRPr="00DD663D">
        <w:rPr>
          <w:rStyle w:val="a4"/>
          <w:rFonts w:ascii="Times New Roman" w:hAnsi="Times New Roman" w:cs="Times New Roman"/>
          <w:sz w:val="20"/>
          <w:szCs w:val="20"/>
          <w:lang w:val="fr-BE"/>
        </w:rPr>
        <w:t xml:space="preserve"> </w:t>
      </w:r>
      <w:r w:rsidRPr="00DD663D">
        <w:rPr>
          <w:rStyle w:val="a4"/>
          <w:rFonts w:ascii="Times New Roman" w:hAnsi="Times New Roman" w:cs="Times New Roman"/>
          <w:b w:val="0"/>
          <w:sz w:val="20"/>
          <w:szCs w:val="20"/>
          <w:lang w:val="fr-FR"/>
        </w:rPr>
        <w:t>18h10–20h50</w:t>
      </w:r>
      <w:r w:rsidRPr="00DD663D">
        <w:rPr>
          <w:rFonts w:ascii="Times New Roman" w:hAnsi="Times New Roman" w:cs="Times New Roman"/>
          <w:b/>
          <w:bCs/>
          <w:sz w:val="20"/>
          <w:szCs w:val="20"/>
          <w:lang w:val="fr-BE"/>
        </w:rPr>
        <w:br/>
      </w:r>
      <w:r w:rsidRPr="00DD663D">
        <w:rPr>
          <w:rFonts w:ascii="Times New Roman" w:hAnsi="Times New Roman" w:cs="Times New Roman"/>
          <w:sz w:val="20"/>
          <w:szCs w:val="20"/>
          <w:lang w:val="fr-BE"/>
        </w:rPr>
        <w:t>octobre 2018 – juin 2019</w:t>
      </w:r>
    </w:p>
    <w:p w:rsidR="00C03B15" w:rsidRPr="00DD663D" w:rsidRDefault="00C9033C" w:rsidP="00071250">
      <w:pPr>
        <w:ind w:left="-142"/>
        <w:jc w:val="center"/>
        <w:rPr>
          <w:b/>
          <w:bCs/>
          <w:i/>
          <w:lang w:val="fr-BE"/>
        </w:rPr>
      </w:pPr>
      <w:r w:rsidRPr="00DD663D">
        <w:rPr>
          <w:b/>
          <w:bCs/>
          <w:i/>
          <w:lang w:val="fr-BE"/>
        </w:rPr>
        <w:t>(Rue Lesbroussart, 7, 1050 Ixelles)</w:t>
      </w:r>
    </w:p>
    <w:p w:rsidR="00C9033C" w:rsidRPr="00DD663D" w:rsidRDefault="00C9033C" w:rsidP="00071250">
      <w:pPr>
        <w:pStyle w:val="ab"/>
        <w:spacing w:after="0"/>
        <w:ind w:left="-142"/>
        <w:jc w:val="center"/>
        <w:rPr>
          <w:rFonts w:ascii="Times New Roman" w:eastAsia="Times New Roman" w:hAnsi="Times New Roman" w:cs="Times New Roman"/>
          <w:b/>
          <w:sz w:val="20"/>
          <w:szCs w:val="20"/>
          <w:lang w:val="fr-BE" w:eastAsia="ru-RU"/>
        </w:rPr>
      </w:pPr>
    </w:p>
    <w:p w:rsidR="00C9033C" w:rsidRPr="00DD663D" w:rsidRDefault="00C9033C" w:rsidP="00071250">
      <w:pPr>
        <w:pStyle w:val="ab"/>
        <w:spacing w:after="0"/>
        <w:ind w:left="-142"/>
        <w:jc w:val="center"/>
        <w:rPr>
          <w:rFonts w:ascii="Times New Roman" w:eastAsia="Times New Roman" w:hAnsi="Times New Roman" w:cs="Times New Roman"/>
          <w:b/>
          <w:sz w:val="20"/>
          <w:szCs w:val="20"/>
          <w:lang w:val="fr-BE" w:eastAsia="ru-RU"/>
        </w:rPr>
      </w:pPr>
      <w:r w:rsidRPr="00DD663D">
        <w:rPr>
          <w:rFonts w:ascii="Times New Roman" w:eastAsia="Times New Roman" w:hAnsi="Times New Roman" w:cs="Times New Roman"/>
          <w:b/>
          <w:sz w:val="20"/>
          <w:szCs w:val="20"/>
          <w:lang w:val="fr-BE" w:eastAsia="ru-RU"/>
        </w:rPr>
        <w:t>« Club littéraire »</w:t>
      </w:r>
    </w:p>
    <w:p w:rsidR="00C9033C" w:rsidRPr="002761FE" w:rsidRDefault="00C9033C" w:rsidP="00071250">
      <w:pPr>
        <w:ind w:left="-142"/>
        <w:jc w:val="center"/>
        <w:rPr>
          <w:rStyle w:val="a4"/>
          <w:rFonts w:eastAsiaTheme="minorHAnsi"/>
          <w:b w:val="0"/>
          <w:kern w:val="0"/>
          <w:lang w:val="fr-BE" w:eastAsia="en-US" w:bidi="ar-SA"/>
        </w:rPr>
      </w:pPr>
      <w:r w:rsidRPr="002761FE">
        <w:rPr>
          <w:rStyle w:val="a4"/>
          <w:rFonts w:eastAsiaTheme="minorHAnsi"/>
          <w:b w:val="0"/>
          <w:kern w:val="0"/>
          <w:lang w:val="fr-BE" w:eastAsia="en-US" w:bidi="ar-SA"/>
        </w:rPr>
        <w:t>LE</w:t>
      </w:r>
      <w:r w:rsidR="00315447">
        <w:rPr>
          <w:rStyle w:val="a4"/>
          <w:rFonts w:eastAsiaTheme="minorHAnsi"/>
          <w:b w:val="0"/>
          <w:kern w:val="0"/>
          <w:lang w:val="fr-BE" w:eastAsia="en-US" w:bidi="ar-SA"/>
        </w:rPr>
        <w:t>S</w:t>
      </w:r>
      <w:r w:rsidRPr="002761FE">
        <w:rPr>
          <w:rStyle w:val="a4"/>
          <w:rFonts w:eastAsiaTheme="minorHAnsi"/>
          <w:b w:val="0"/>
          <w:kern w:val="0"/>
          <w:lang w:val="fr-BE" w:eastAsia="en-US" w:bidi="ar-SA"/>
        </w:rPr>
        <w:t xml:space="preserve"> VENDREDI</w:t>
      </w:r>
      <w:r w:rsidR="00315447">
        <w:rPr>
          <w:rStyle w:val="a4"/>
          <w:rFonts w:eastAsiaTheme="minorHAnsi"/>
          <w:b w:val="0"/>
          <w:kern w:val="0"/>
          <w:lang w:val="fr-BE" w:eastAsia="en-US" w:bidi="ar-SA"/>
        </w:rPr>
        <w:t>S : </w:t>
      </w:r>
    </w:p>
    <w:p w:rsidR="00C9033C" w:rsidRPr="00DD663D" w:rsidRDefault="00C9033C" w:rsidP="00071250">
      <w:pPr>
        <w:pStyle w:val="ab"/>
        <w:spacing w:after="0"/>
        <w:ind w:left="-142"/>
        <w:jc w:val="center"/>
        <w:rPr>
          <w:rStyle w:val="a4"/>
          <w:rFonts w:ascii="Times New Roman" w:hAnsi="Times New Roman" w:cs="Times New Roman"/>
          <w:b w:val="0"/>
          <w:sz w:val="20"/>
          <w:szCs w:val="20"/>
          <w:lang w:val="fr-FR"/>
        </w:rPr>
      </w:pPr>
      <w:r w:rsidRPr="002761FE">
        <w:rPr>
          <w:rStyle w:val="a4"/>
          <w:rFonts w:ascii="Times New Roman" w:hAnsi="Times New Roman" w:cs="Times New Roman"/>
          <w:b w:val="0"/>
          <w:sz w:val="20"/>
          <w:szCs w:val="20"/>
          <w:lang w:val="fr-BE"/>
        </w:rPr>
        <w:t>12,26 octobre, 9,23 novembre, 7 décembre</w:t>
      </w:r>
      <w:r w:rsidRPr="00DD663D">
        <w:rPr>
          <w:rStyle w:val="a4"/>
          <w:rFonts w:ascii="Times New Roman" w:hAnsi="Times New Roman" w:cs="Times New Roman"/>
          <w:sz w:val="20"/>
          <w:szCs w:val="20"/>
          <w:lang w:val="fr-BE"/>
        </w:rPr>
        <w:t xml:space="preserve"> </w:t>
      </w:r>
      <w:r w:rsidRPr="00DD663D">
        <w:rPr>
          <w:rStyle w:val="a4"/>
          <w:rFonts w:ascii="Times New Roman" w:hAnsi="Times New Roman" w:cs="Times New Roman"/>
          <w:b w:val="0"/>
          <w:sz w:val="20"/>
          <w:szCs w:val="20"/>
          <w:lang w:val="fr-FR"/>
        </w:rPr>
        <w:t>18h10–20h50</w:t>
      </w:r>
    </w:p>
    <w:p w:rsidR="00C9033C" w:rsidRPr="002761FE" w:rsidRDefault="00C9033C" w:rsidP="00071250">
      <w:pPr>
        <w:ind w:left="-142"/>
        <w:jc w:val="center"/>
        <w:rPr>
          <w:b/>
          <w:bCs/>
          <w:i/>
          <w:lang w:val="fr-BE"/>
        </w:rPr>
      </w:pPr>
      <w:r w:rsidRPr="002761FE">
        <w:rPr>
          <w:b/>
          <w:bCs/>
          <w:i/>
          <w:lang w:val="fr-BE"/>
        </w:rPr>
        <w:t>(Rue Lesbroussart, 7, 1050 Ixelles)</w:t>
      </w:r>
    </w:p>
    <w:p w:rsidR="00C03B15" w:rsidRPr="00DD663D" w:rsidRDefault="00C03B15" w:rsidP="00071250">
      <w:pPr>
        <w:ind w:left="-142"/>
        <w:rPr>
          <w:lang w:val="fr-BE"/>
        </w:rPr>
      </w:pPr>
    </w:p>
    <w:p w:rsidR="00C9033C" w:rsidRPr="00DD663D" w:rsidRDefault="00C9033C" w:rsidP="00071250">
      <w:pPr>
        <w:ind w:left="-142"/>
        <w:jc w:val="center"/>
        <w:rPr>
          <w:b/>
          <w:kern w:val="0"/>
          <w:lang w:val="fr-BE" w:bidi="ar-SA"/>
        </w:rPr>
      </w:pPr>
      <w:r w:rsidRPr="00DD663D">
        <w:rPr>
          <w:b/>
          <w:kern w:val="0"/>
          <w:lang w:val="fr-BE" w:bidi="ar-SA"/>
        </w:rPr>
        <w:t xml:space="preserve">« Russe des affaires intensif » </w:t>
      </w:r>
    </w:p>
    <w:p w:rsidR="00C9033C" w:rsidRPr="00DD663D" w:rsidRDefault="00C9033C" w:rsidP="00071250">
      <w:pPr>
        <w:ind w:left="-142"/>
        <w:jc w:val="center"/>
        <w:rPr>
          <w:rStyle w:val="a4"/>
          <w:rFonts w:eastAsiaTheme="minorHAnsi"/>
          <w:b w:val="0"/>
          <w:kern w:val="0"/>
          <w:lang w:val="fr-BE" w:eastAsia="en-US" w:bidi="ar-SA"/>
        </w:rPr>
      </w:pPr>
      <w:r w:rsidRPr="00DD663D">
        <w:rPr>
          <w:rStyle w:val="a4"/>
          <w:rFonts w:eastAsiaTheme="minorHAnsi"/>
          <w:b w:val="0"/>
          <w:kern w:val="0"/>
          <w:lang w:val="fr-FR" w:eastAsia="en-US" w:bidi="ar-SA"/>
        </w:rPr>
        <w:t>MARDI/JEUDI 19h00-21h00</w:t>
      </w:r>
    </w:p>
    <w:p w:rsidR="00C9033C" w:rsidRPr="00DD663D" w:rsidRDefault="00C9033C" w:rsidP="00071250">
      <w:pPr>
        <w:ind w:left="-142"/>
        <w:jc w:val="center"/>
        <w:rPr>
          <w:rStyle w:val="a4"/>
          <w:rFonts w:eastAsiaTheme="minorHAnsi"/>
          <w:b w:val="0"/>
          <w:lang w:val="fr-BE" w:eastAsia="en-US" w:bidi="ar-SA"/>
        </w:rPr>
      </w:pPr>
      <w:r w:rsidRPr="00DD663D">
        <w:rPr>
          <w:lang w:val="fr-BE"/>
        </w:rPr>
        <w:t>octobre 2018 – mai 2019</w:t>
      </w:r>
    </w:p>
    <w:p w:rsidR="00C9033C" w:rsidRPr="00DD663D" w:rsidRDefault="00C9033C" w:rsidP="00071250">
      <w:pPr>
        <w:ind w:left="-142"/>
        <w:rPr>
          <w:b/>
          <w:kern w:val="0"/>
          <w:lang w:val="fr-BE" w:bidi="ar-SA"/>
        </w:rPr>
      </w:pPr>
      <w:r w:rsidRPr="00DD663D">
        <w:rPr>
          <w:b/>
          <w:kern w:val="0"/>
          <w:lang w:val="fr-BE" w:bidi="ar-SA"/>
        </w:rPr>
        <w:t xml:space="preserve"> </w:t>
      </w:r>
      <w:r w:rsidRPr="002761FE">
        <w:rPr>
          <w:b/>
          <w:bCs/>
          <w:i/>
          <w:lang w:val="fr-BE"/>
        </w:rPr>
        <w:t>(Rue du Méridien 21, 1210 Saint-Josse-ten-Noode)</w:t>
      </w:r>
    </w:p>
    <w:p w:rsidR="00C03B15" w:rsidRPr="00DD663D" w:rsidRDefault="00C03B15" w:rsidP="00071250">
      <w:pPr>
        <w:ind w:left="-142"/>
        <w:rPr>
          <w:lang w:val="fr-BE"/>
        </w:rPr>
      </w:pPr>
    </w:p>
    <w:p w:rsidR="00C9033C" w:rsidRPr="00DD663D" w:rsidRDefault="00C9033C" w:rsidP="00071250">
      <w:pPr>
        <w:pStyle w:val="ab"/>
        <w:spacing w:after="0"/>
        <w:ind w:left="-142"/>
        <w:jc w:val="center"/>
        <w:rPr>
          <w:rFonts w:ascii="Times New Roman" w:eastAsia="Times New Roman" w:hAnsi="Times New Roman" w:cs="Times New Roman"/>
          <w:b/>
          <w:sz w:val="20"/>
          <w:szCs w:val="20"/>
          <w:lang w:val="fr-BE" w:eastAsia="ru-RU"/>
        </w:rPr>
      </w:pPr>
      <w:r w:rsidRPr="00DD663D">
        <w:rPr>
          <w:rFonts w:ascii="Times New Roman" w:eastAsia="Times New Roman" w:hAnsi="Times New Roman" w:cs="Times New Roman"/>
          <w:b/>
          <w:sz w:val="20"/>
          <w:szCs w:val="20"/>
          <w:lang w:val="fr-BE" w:eastAsia="ru-RU"/>
        </w:rPr>
        <w:t>« Histoire et culture russes »</w:t>
      </w:r>
    </w:p>
    <w:p w:rsidR="00C9033C" w:rsidRPr="00DD663D" w:rsidRDefault="00C9033C" w:rsidP="00071250">
      <w:pPr>
        <w:pStyle w:val="ab"/>
        <w:spacing w:before="120" w:after="0"/>
        <w:ind w:left="-142"/>
        <w:jc w:val="center"/>
        <w:rPr>
          <w:rFonts w:ascii="Times New Roman" w:hAnsi="Times New Roman" w:cs="Times New Roman"/>
          <w:sz w:val="20"/>
          <w:szCs w:val="20"/>
          <w:lang w:val="fr-BE"/>
        </w:rPr>
      </w:pPr>
      <w:r w:rsidRPr="00DD663D">
        <w:rPr>
          <w:rStyle w:val="a4"/>
          <w:rFonts w:ascii="Times New Roman" w:hAnsi="Times New Roman" w:cs="Times New Roman"/>
          <w:b w:val="0"/>
          <w:sz w:val="20"/>
          <w:szCs w:val="20"/>
          <w:lang w:val="fr-BE"/>
        </w:rPr>
        <w:t>JEUDI</w:t>
      </w:r>
      <w:r w:rsidRPr="00DD663D">
        <w:rPr>
          <w:rStyle w:val="a4"/>
          <w:rFonts w:ascii="Times New Roman" w:hAnsi="Times New Roman" w:cs="Times New Roman"/>
          <w:sz w:val="20"/>
          <w:szCs w:val="20"/>
          <w:lang w:val="fr-BE"/>
        </w:rPr>
        <w:t xml:space="preserve"> </w:t>
      </w:r>
      <w:r w:rsidRPr="00DD663D">
        <w:rPr>
          <w:rStyle w:val="a4"/>
          <w:rFonts w:ascii="Times New Roman" w:hAnsi="Times New Roman" w:cs="Times New Roman"/>
          <w:b w:val="0"/>
          <w:sz w:val="20"/>
          <w:szCs w:val="20"/>
          <w:lang w:val="fr-BE"/>
        </w:rPr>
        <w:t>18h10–20h50</w:t>
      </w:r>
      <w:r w:rsidRPr="00DD663D">
        <w:rPr>
          <w:rFonts w:ascii="Times New Roman" w:hAnsi="Times New Roman" w:cs="Times New Roman"/>
          <w:b/>
          <w:bCs/>
          <w:sz w:val="20"/>
          <w:szCs w:val="20"/>
          <w:lang w:val="fr-BE"/>
        </w:rPr>
        <w:br/>
      </w:r>
      <w:r w:rsidRPr="00DD663D">
        <w:rPr>
          <w:rFonts w:ascii="Times New Roman" w:hAnsi="Times New Roman" w:cs="Times New Roman"/>
          <w:sz w:val="20"/>
          <w:szCs w:val="20"/>
          <w:lang w:val="fr-BE"/>
        </w:rPr>
        <w:t>octobre 2018 – juin 2019</w:t>
      </w:r>
    </w:p>
    <w:p w:rsidR="00C03B15" w:rsidRPr="00DD663D" w:rsidRDefault="00C9033C" w:rsidP="00071250">
      <w:pPr>
        <w:ind w:left="-142"/>
        <w:jc w:val="center"/>
        <w:rPr>
          <w:lang w:val="fr-BE"/>
        </w:rPr>
      </w:pPr>
      <w:r w:rsidRPr="00DD663D">
        <w:rPr>
          <w:b/>
          <w:bCs/>
          <w:i/>
          <w:lang w:val="fr-BE"/>
        </w:rPr>
        <w:t>(Rue Lesbroussart, 7, 1050 Ixelles)</w:t>
      </w:r>
    </w:p>
    <w:p w:rsidR="00C03B15" w:rsidRDefault="00C03B15" w:rsidP="00071250">
      <w:pPr>
        <w:ind w:left="-142"/>
        <w:rPr>
          <w:lang w:val="fr-BE"/>
        </w:rPr>
      </w:pPr>
    </w:p>
    <w:sectPr w:rsidR="00C03B15" w:rsidSect="00DD663D">
      <w:pgSz w:w="16838" w:h="11906" w:orient="landscape"/>
      <w:pgMar w:top="426" w:right="397" w:bottom="680" w:left="454" w:header="709" w:footer="709" w:gutter="0"/>
      <w:cols w:num="3" w:space="708" w:equalWidth="0">
        <w:col w:w="4508" w:space="1264"/>
        <w:col w:w="4384" w:space="1297"/>
        <w:col w:w="453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83" w:rsidRDefault="00373583" w:rsidP="00BA114A">
      <w:r>
        <w:separator/>
      </w:r>
    </w:p>
  </w:endnote>
  <w:endnote w:type="continuationSeparator" w:id="0">
    <w:p w:rsidR="00373583" w:rsidRDefault="00373583" w:rsidP="00BA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83" w:rsidRDefault="00373583" w:rsidP="00BA114A">
      <w:r>
        <w:separator/>
      </w:r>
    </w:p>
  </w:footnote>
  <w:footnote w:type="continuationSeparator" w:id="0">
    <w:p w:rsidR="00373583" w:rsidRDefault="00373583" w:rsidP="00BA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063D"/>
    <w:multiLevelType w:val="hybridMultilevel"/>
    <w:tmpl w:val="F290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FF0BEB"/>
    <w:multiLevelType w:val="multilevel"/>
    <w:tmpl w:val="8B2477B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76154FEE"/>
    <w:multiLevelType w:val="hybridMultilevel"/>
    <w:tmpl w:val="64B4C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13BF6"/>
    <w:rsid w:val="00006689"/>
    <w:rsid w:val="00007803"/>
    <w:rsid w:val="000135E8"/>
    <w:rsid w:val="00027E50"/>
    <w:rsid w:val="00063B29"/>
    <w:rsid w:val="00071250"/>
    <w:rsid w:val="0007164F"/>
    <w:rsid w:val="00077B7A"/>
    <w:rsid w:val="00082C63"/>
    <w:rsid w:val="000844F6"/>
    <w:rsid w:val="000A0F67"/>
    <w:rsid w:val="000E0E40"/>
    <w:rsid w:val="000E2BFE"/>
    <w:rsid w:val="000E766C"/>
    <w:rsid w:val="00106D00"/>
    <w:rsid w:val="00111A45"/>
    <w:rsid w:val="00151C16"/>
    <w:rsid w:val="00155877"/>
    <w:rsid w:val="00161F3A"/>
    <w:rsid w:val="00177988"/>
    <w:rsid w:val="00182E51"/>
    <w:rsid w:val="001A32A9"/>
    <w:rsid w:val="001B40CD"/>
    <w:rsid w:val="001B6F11"/>
    <w:rsid w:val="001C5F34"/>
    <w:rsid w:val="001D68C1"/>
    <w:rsid w:val="001E5D73"/>
    <w:rsid w:val="001F4C48"/>
    <w:rsid w:val="00201386"/>
    <w:rsid w:val="00203C8F"/>
    <w:rsid w:val="002269B5"/>
    <w:rsid w:val="00256E88"/>
    <w:rsid w:val="002761FE"/>
    <w:rsid w:val="00277C8C"/>
    <w:rsid w:val="00280435"/>
    <w:rsid w:val="00284591"/>
    <w:rsid w:val="00295C26"/>
    <w:rsid w:val="002A3434"/>
    <w:rsid w:val="002B439C"/>
    <w:rsid w:val="002C63AC"/>
    <w:rsid w:val="002D0729"/>
    <w:rsid w:val="002E0843"/>
    <w:rsid w:val="002E3C92"/>
    <w:rsid w:val="00303BD8"/>
    <w:rsid w:val="00315447"/>
    <w:rsid w:val="0032527A"/>
    <w:rsid w:val="00373583"/>
    <w:rsid w:val="003801C4"/>
    <w:rsid w:val="003901C6"/>
    <w:rsid w:val="003A2FEC"/>
    <w:rsid w:val="003A69FC"/>
    <w:rsid w:val="003C11D9"/>
    <w:rsid w:val="003E2650"/>
    <w:rsid w:val="003F093B"/>
    <w:rsid w:val="003F6825"/>
    <w:rsid w:val="00404984"/>
    <w:rsid w:val="00404D2B"/>
    <w:rsid w:val="004149DF"/>
    <w:rsid w:val="004327EB"/>
    <w:rsid w:val="004424E6"/>
    <w:rsid w:val="00456174"/>
    <w:rsid w:val="00461FC9"/>
    <w:rsid w:val="00463152"/>
    <w:rsid w:val="00476492"/>
    <w:rsid w:val="00481D29"/>
    <w:rsid w:val="00486389"/>
    <w:rsid w:val="00493D2A"/>
    <w:rsid w:val="004975F7"/>
    <w:rsid w:val="004B21D5"/>
    <w:rsid w:val="004B2CC7"/>
    <w:rsid w:val="004C5F4B"/>
    <w:rsid w:val="004D6C4D"/>
    <w:rsid w:val="005042E4"/>
    <w:rsid w:val="005107AB"/>
    <w:rsid w:val="005318D6"/>
    <w:rsid w:val="00537104"/>
    <w:rsid w:val="0053741E"/>
    <w:rsid w:val="00543F91"/>
    <w:rsid w:val="005525E3"/>
    <w:rsid w:val="00563C2C"/>
    <w:rsid w:val="005643A5"/>
    <w:rsid w:val="00570FDC"/>
    <w:rsid w:val="00594704"/>
    <w:rsid w:val="005B3FCF"/>
    <w:rsid w:val="005B6CC2"/>
    <w:rsid w:val="005C1645"/>
    <w:rsid w:val="005D132B"/>
    <w:rsid w:val="005D1E77"/>
    <w:rsid w:val="005D65BA"/>
    <w:rsid w:val="005E099F"/>
    <w:rsid w:val="005F3257"/>
    <w:rsid w:val="005F63C8"/>
    <w:rsid w:val="005F7EC6"/>
    <w:rsid w:val="00616F63"/>
    <w:rsid w:val="00624F0E"/>
    <w:rsid w:val="00630E14"/>
    <w:rsid w:val="00646948"/>
    <w:rsid w:val="006652EC"/>
    <w:rsid w:val="00671E73"/>
    <w:rsid w:val="00686F97"/>
    <w:rsid w:val="006D40EC"/>
    <w:rsid w:val="006D5567"/>
    <w:rsid w:val="006E4A99"/>
    <w:rsid w:val="006F036A"/>
    <w:rsid w:val="006F252E"/>
    <w:rsid w:val="00705C25"/>
    <w:rsid w:val="00713BF6"/>
    <w:rsid w:val="00724CD4"/>
    <w:rsid w:val="0073558C"/>
    <w:rsid w:val="00757AA5"/>
    <w:rsid w:val="00761464"/>
    <w:rsid w:val="00763E03"/>
    <w:rsid w:val="00795FA3"/>
    <w:rsid w:val="007B72CF"/>
    <w:rsid w:val="007D0984"/>
    <w:rsid w:val="007E4CF4"/>
    <w:rsid w:val="00822551"/>
    <w:rsid w:val="00824852"/>
    <w:rsid w:val="00830E26"/>
    <w:rsid w:val="0084494D"/>
    <w:rsid w:val="0085344E"/>
    <w:rsid w:val="00862D61"/>
    <w:rsid w:val="008867EC"/>
    <w:rsid w:val="008B1051"/>
    <w:rsid w:val="008B48B8"/>
    <w:rsid w:val="008C2270"/>
    <w:rsid w:val="008C4365"/>
    <w:rsid w:val="008E6777"/>
    <w:rsid w:val="008E7E9D"/>
    <w:rsid w:val="00901029"/>
    <w:rsid w:val="00903A95"/>
    <w:rsid w:val="00912080"/>
    <w:rsid w:val="00912E73"/>
    <w:rsid w:val="00923416"/>
    <w:rsid w:val="00934B83"/>
    <w:rsid w:val="009743FE"/>
    <w:rsid w:val="00974A16"/>
    <w:rsid w:val="009775A7"/>
    <w:rsid w:val="00984A93"/>
    <w:rsid w:val="00994540"/>
    <w:rsid w:val="009A1B58"/>
    <w:rsid w:val="009B14E1"/>
    <w:rsid w:val="009C0200"/>
    <w:rsid w:val="009C4F08"/>
    <w:rsid w:val="009F1A6D"/>
    <w:rsid w:val="00A05982"/>
    <w:rsid w:val="00A31B98"/>
    <w:rsid w:val="00A53673"/>
    <w:rsid w:val="00A61789"/>
    <w:rsid w:val="00A6230C"/>
    <w:rsid w:val="00A67A79"/>
    <w:rsid w:val="00A7532D"/>
    <w:rsid w:val="00A8727D"/>
    <w:rsid w:val="00AA0D29"/>
    <w:rsid w:val="00AA6B09"/>
    <w:rsid w:val="00AC0045"/>
    <w:rsid w:val="00AD34F7"/>
    <w:rsid w:val="00AD5A17"/>
    <w:rsid w:val="00AD7846"/>
    <w:rsid w:val="00AF096A"/>
    <w:rsid w:val="00B02B5B"/>
    <w:rsid w:val="00B12C21"/>
    <w:rsid w:val="00B2320F"/>
    <w:rsid w:val="00B85AF2"/>
    <w:rsid w:val="00BA114A"/>
    <w:rsid w:val="00BB1563"/>
    <w:rsid w:val="00BB1E24"/>
    <w:rsid w:val="00BD1F56"/>
    <w:rsid w:val="00C03B15"/>
    <w:rsid w:val="00C14600"/>
    <w:rsid w:val="00C30400"/>
    <w:rsid w:val="00C500DE"/>
    <w:rsid w:val="00C840E4"/>
    <w:rsid w:val="00C9033C"/>
    <w:rsid w:val="00CA112D"/>
    <w:rsid w:val="00CB2B95"/>
    <w:rsid w:val="00CB7F11"/>
    <w:rsid w:val="00CC540E"/>
    <w:rsid w:val="00CD2683"/>
    <w:rsid w:val="00CE0E1F"/>
    <w:rsid w:val="00CF2967"/>
    <w:rsid w:val="00D24134"/>
    <w:rsid w:val="00D36438"/>
    <w:rsid w:val="00D47B16"/>
    <w:rsid w:val="00D77BF0"/>
    <w:rsid w:val="00D90DEB"/>
    <w:rsid w:val="00D93BDE"/>
    <w:rsid w:val="00D946CD"/>
    <w:rsid w:val="00DA5C18"/>
    <w:rsid w:val="00DB0948"/>
    <w:rsid w:val="00DC4EEB"/>
    <w:rsid w:val="00DD1829"/>
    <w:rsid w:val="00DD4153"/>
    <w:rsid w:val="00DD663D"/>
    <w:rsid w:val="00E11364"/>
    <w:rsid w:val="00E34DBB"/>
    <w:rsid w:val="00E86024"/>
    <w:rsid w:val="00E95FDB"/>
    <w:rsid w:val="00EB0BEB"/>
    <w:rsid w:val="00EB6A3A"/>
    <w:rsid w:val="00ED2B78"/>
    <w:rsid w:val="00ED5265"/>
    <w:rsid w:val="00ED7FBE"/>
    <w:rsid w:val="00EF6673"/>
    <w:rsid w:val="00F056DA"/>
    <w:rsid w:val="00F13489"/>
    <w:rsid w:val="00F2654C"/>
    <w:rsid w:val="00F27FFA"/>
    <w:rsid w:val="00F56695"/>
    <w:rsid w:val="00F646FD"/>
    <w:rsid w:val="00F6778D"/>
    <w:rsid w:val="00F752E8"/>
    <w:rsid w:val="00F824A2"/>
    <w:rsid w:val="00F82FA1"/>
    <w:rsid w:val="00FA6FB6"/>
    <w:rsid w:val="00FC48DB"/>
    <w:rsid w:val="00FD31D8"/>
    <w:rsid w:val="00FE6CD5"/>
    <w:rsid w:val="00FF7379"/>
    <w:rsid w:val="00FF7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FEC"/>
    <w:pPr>
      <w:widowControl w:val="0"/>
      <w:overflowPunct w:val="0"/>
      <w:autoSpaceDE w:val="0"/>
      <w:autoSpaceDN w:val="0"/>
      <w:adjustRightInd w:val="0"/>
    </w:pPr>
    <w:rPr>
      <w:kern w:val="28"/>
      <w:lang w:bidi="ne-NP"/>
    </w:rPr>
  </w:style>
  <w:style w:type="paragraph" w:styleId="1">
    <w:name w:val="heading 1"/>
    <w:basedOn w:val="a"/>
    <w:link w:val="10"/>
    <w:uiPriority w:val="9"/>
    <w:qFormat/>
    <w:rsid w:val="00F056DA"/>
    <w:pPr>
      <w:widowControl/>
      <w:overflowPunct/>
      <w:autoSpaceDE/>
      <w:autoSpaceDN/>
      <w:adjustRightInd/>
      <w:spacing w:before="100" w:beforeAutospacing="1" w:after="100" w:afterAutospacing="1"/>
      <w:outlineLvl w:val="0"/>
    </w:pPr>
    <w:rPr>
      <w:b/>
      <w:bCs/>
      <w:kern w:val="36"/>
      <w:sz w:val="48"/>
      <w:szCs w:val="48"/>
      <w:lang w:bidi="ar-SA"/>
    </w:rPr>
  </w:style>
  <w:style w:type="paragraph" w:styleId="3">
    <w:name w:val="heading 3"/>
    <w:basedOn w:val="a"/>
    <w:next w:val="a"/>
    <w:link w:val="30"/>
    <w:uiPriority w:val="9"/>
    <w:semiHidden/>
    <w:unhideWhenUsed/>
    <w:qFormat/>
    <w:rsid w:val="00F056DA"/>
    <w:pPr>
      <w:keepNext/>
      <w:keepLines/>
      <w:widowControl/>
      <w:overflowPunct/>
      <w:autoSpaceDE/>
      <w:autoSpaceDN/>
      <w:adjustRightInd/>
      <w:spacing w:before="200" w:line="276" w:lineRule="auto"/>
      <w:outlineLvl w:val="2"/>
    </w:pPr>
    <w:rPr>
      <w:rFonts w:asciiTheme="majorHAnsi" w:eastAsiaTheme="majorEastAsia" w:hAnsiTheme="majorHAnsi" w:cstheme="majorBidi"/>
      <w:b/>
      <w:bCs/>
      <w:color w:val="4F81BD" w:themeColor="accent1"/>
      <w:kern w:val="0"/>
      <w:sz w:val="22"/>
      <w:szCs w:val="22"/>
      <w:lang w:val="en-US" w:eastAsia="en-US" w:bidi="ar-SA"/>
    </w:rPr>
  </w:style>
  <w:style w:type="paragraph" w:styleId="5">
    <w:name w:val="heading 5"/>
    <w:basedOn w:val="a"/>
    <w:next w:val="a"/>
    <w:link w:val="50"/>
    <w:uiPriority w:val="9"/>
    <w:unhideWhenUsed/>
    <w:qFormat/>
    <w:rsid w:val="000135E8"/>
    <w:pPr>
      <w:keepNext/>
      <w:keepLines/>
      <w:widowControl/>
      <w:overflowPunct/>
      <w:autoSpaceDE/>
      <w:autoSpaceDN/>
      <w:adjustRightInd/>
      <w:spacing w:before="200" w:line="276" w:lineRule="auto"/>
      <w:outlineLvl w:val="4"/>
    </w:pPr>
    <w:rPr>
      <w:rFonts w:asciiTheme="majorHAnsi" w:eastAsiaTheme="majorEastAsia" w:hAnsiTheme="majorHAnsi" w:cstheme="majorBidi"/>
      <w:color w:val="243F60" w:themeColor="accent1" w:themeShade="7F"/>
      <w:kern w:val="0"/>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2CF"/>
    <w:rPr>
      <w:color w:val="0000FF"/>
      <w:u w:val="single"/>
    </w:rPr>
  </w:style>
  <w:style w:type="character" w:styleId="a4">
    <w:name w:val="Strong"/>
    <w:uiPriority w:val="22"/>
    <w:qFormat/>
    <w:rsid w:val="00537104"/>
    <w:rPr>
      <w:b/>
      <w:bCs/>
    </w:rPr>
  </w:style>
  <w:style w:type="paragraph" w:styleId="2">
    <w:name w:val="Body Text 2"/>
    <w:basedOn w:val="a"/>
    <w:link w:val="20"/>
    <w:rsid w:val="00974A16"/>
    <w:pPr>
      <w:widowControl/>
      <w:overflowPunct/>
      <w:autoSpaceDE/>
      <w:autoSpaceDN/>
      <w:adjustRightInd/>
    </w:pPr>
    <w:rPr>
      <w:kern w:val="0"/>
      <w:sz w:val="22"/>
      <w:szCs w:val="24"/>
      <w:lang w:val="fr-FR" w:bidi="ar-SA"/>
    </w:rPr>
  </w:style>
  <w:style w:type="character" w:customStyle="1" w:styleId="20">
    <w:name w:val="Основной текст 2 Знак"/>
    <w:link w:val="2"/>
    <w:rsid w:val="00974A16"/>
    <w:rPr>
      <w:sz w:val="22"/>
      <w:szCs w:val="24"/>
      <w:lang w:val="fr-FR"/>
    </w:rPr>
  </w:style>
  <w:style w:type="paragraph" w:styleId="a5">
    <w:name w:val="header"/>
    <w:basedOn w:val="a"/>
    <w:link w:val="a6"/>
    <w:rsid w:val="00BA114A"/>
    <w:pPr>
      <w:tabs>
        <w:tab w:val="center" w:pos="4677"/>
        <w:tab w:val="right" w:pos="9355"/>
      </w:tabs>
    </w:pPr>
    <w:rPr>
      <w:szCs w:val="18"/>
    </w:rPr>
  </w:style>
  <w:style w:type="character" w:customStyle="1" w:styleId="a6">
    <w:name w:val="Верхний колонтитул Знак"/>
    <w:link w:val="a5"/>
    <w:rsid w:val="00BA114A"/>
    <w:rPr>
      <w:kern w:val="28"/>
      <w:szCs w:val="18"/>
      <w:lang w:bidi="ne-NP"/>
    </w:rPr>
  </w:style>
  <w:style w:type="paragraph" w:styleId="a7">
    <w:name w:val="footer"/>
    <w:basedOn w:val="a"/>
    <w:link w:val="a8"/>
    <w:rsid w:val="00BA114A"/>
    <w:pPr>
      <w:tabs>
        <w:tab w:val="center" w:pos="4677"/>
        <w:tab w:val="right" w:pos="9355"/>
      </w:tabs>
    </w:pPr>
    <w:rPr>
      <w:szCs w:val="18"/>
    </w:rPr>
  </w:style>
  <w:style w:type="character" w:customStyle="1" w:styleId="a8">
    <w:name w:val="Нижний колонтитул Знак"/>
    <w:link w:val="a7"/>
    <w:rsid w:val="00BA114A"/>
    <w:rPr>
      <w:kern w:val="28"/>
      <w:szCs w:val="18"/>
      <w:lang w:bidi="ne-NP"/>
    </w:rPr>
  </w:style>
  <w:style w:type="paragraph" w:styleId="a9">
    <w:name w:val="Balloon Text"/>
    <w:basedOn w:val="a"/>
    <w:link w:val="aa"/>
    <w:rsid w:val="00594704"/>
    <w:rPr>
      <w:rFonts w:ascii="Tahoma" w:hAnsi="Tahoma" w:cs="Tahoma"/>
      <w:sz w:val="16"/>
      <w:szCs w:val="14"/>
    </w:rPr>
  </w:style>
  <w:style w:type="character" w:customStyle="1" w:styleId="aa">
    <w:name w:val="Текст выноски Знак"/>
    <w:link w:val="a9"/>
    <w:rsid w:val="00594704"/>
    <w:rPr>
      <w:rFonts w:ascii="Tahoma" w:hAnsi="Tahoma" w:cs="Tahoma"/>
      <w:kern w:val="28"/>
      <w:sz w:val="16"/>
      <w:szCs w:val="14"/>
      <w:lang w:bidi="ne-NP"/>
    </w:rPr>
  </w:style>
  <w:style w:type="character" w:customStyle="1" w:styleId="gt-card-ttl-txt">
    <w:name w:val="gt-card-ttl-txt"/>
    <w:rsid w:val="00B2320F"/>
  </w:style>
  <w:style w:type="character" w:customStyle="1" w:styleId="shorttext">
    <w:name w:val="short_text"/>
    <w:rsid w:val="002B439C"/>
  </w:style>
  <w:style w:type="paragraph" w:styleId="ab">
    <w:name w:val="List Paragraph"/>
    <w:basedOn w:val="a"/>
    <w:uiPriority w:val="34"/>
    <w:qFormat/>
    <w:rsid w:val="001A32A9"/>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paragraph" w:styleId="ac">
    <w:name w:val="Normal (Web)"/>
    <w:basedOn w:val="a"/>
    <w:uiPriority w:val="99"/>
    <w:unhideWhenUsed/>
    <w:rsid w:val="00822551"/>
    <w:pPr>
      <w:widowControl/>
      <w:overflowPunct/>
      <w:autoSpaceDE/>
      <w:autoSpaceDN/>
      <w:adjustRightInd/>
      <w:spacing w:before="100" w:beforeAutospacing="1" w:after="100" w:afterAutospacing="1"/>
    </w:pPr>
    <w:rPr>
      <w:kern w:val="0"/>
      <w:sz w:val="24"/>
      <w:szCs w:val="24"/>
      <w:lang w:bidi="ar-SA"/>
    </w:rPr>
  </w:style>
  <w:style w:type="character" w:customStyle="1" w:styleId="10">
    <w:name w:val="Заголовок 1 Знак"/>
    <w:basedOn w:val="a0"/>
    <w:link w:val="1"/>
    <w:uiPriority w:val="9"/>
    <w:rsid w:val="00F056DA"/>
    <w:rPr>
      <w:b/>
      <w:bCs/>
      <w:kern w:val="36"/>
      <w:sz w:val="48"/>
      <w:szCs w:val="48"/>
    </w:rPr>
  </w:style>
  <w:style w:type="character" w:customStyle="1" w:styleId="30">
    <w:name w:val="Заголовок 3 Знак"/>
    <w:basedOn w:val="a0"/>
    <w:link w:val="3"/>
    <w:uiPriority w:val="9"/>
    <w:semiHidden/>
    <w:rsid w:val="00F056DA"/>
    <w:rPr>
      <w:rFonts w:asciiTheme="majorHAnsi" w:eastAsiaTheme="majorEastAsia" w:hAnsiTheme="majorHAnsi" w:cstheme="majorBidi"/>
      <w:b/>
      <w:bCs/>
      <w:color w:val="4F81BD" w:themeColor="accent1"/>
      <w:sz w:val="22"/>
      <w:szCs w:val="22"/>
      <w:lang w:val="en-US" w:eastAsia="en-US"/>
    </w:rPr>
  </w:style>
  <w:style w:type="table" w:styleId="ad">
    <w:name w:val="Table Grid"/>
    <w:basedOn w:val="a1"/>
    <w:uiPriority w:val="59"/>
    <w:rsid w:val="000135E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rsid w:val="000135E8"/>
    <w:rPr>
      <w:rFonts w:asciiTheme="majorHAnsi" w:eastAsiaTheme="majorEastAsia" w:hAnsiTheme="majorHAnsi" w:cstheme="majorBidi"/>
      <w:color w:val="243F60" w:themeColor="accent1" w:themeShade="7F"/>
      <w:sz w:val="22"/>
      <w:szCs w:val="22"/>
      <w:lang w:val="en-US" w:eastAsia="en-US"/>
    </w:rPr>
  </w:style>
  <w:style w:type="character" w:customStyle="1" w:styleId="apple-converted-space">
    <w:name w:val="apple-converted-space"/>
    <w:basedOn w:val="a0"/>
    <w:rsid w:val="00C90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636535">
      <w:bodyDiv w:val="1"/>
      <w:marLeft w:val="0"/>
      <w:marRight w:val="0"/>
      <w:marTop w:val="0"/>
      <w:marBottom w:val="0"/>
      <w:divBdr>
        <w:top w:val="none" w:sz="0" w:space="0" w:color="auto"/>
        <w:left w:val="none" w:sz="0" w:space="0" w:color="auto"/>
        <w:bottom w:val="none" w:sz="0" w:space="0" w:color="auto"/>
        <w:right w:val="none" w:sz="0" w:space="0" w:color="auto"/>
      </w:divBdr>
    </w:div>
    <w:div w:id="279576978">
      <w:bodyDiv w:val="1"/>
      <w:marLeft w:val="0"/>
      <w:marRight w:val="0"/>
      <w:marTop w:val="0"/>
      <w:marBottom w:val="0"/>
      <w:divBdr>
        <w:top w:val="none" w:sz="0" w:space="0" w:color="auto"/>
        <w:left w:val="none" w:sz="0" w:space="0" w:color="auto"/>
        <w:bottom w:val="none" w:sz="0" w:space="0" w:color="auto"/>
        <w:right w:val="none" w:sz="0" w:space="0" w:color="auto"/>
      </w:divBdr>
    </w:div>
    <w:div w:id="1749182960">
      <w:bodyDiv w:val="1"/>
      <w:marLeft w:val="0"/>
      <w:marRight w:val="0"/>
      <w:marTop w:val="0"/>
      <w:marBottom w:val="0"/>
      <w:divBdr>
        <w:top w:val="none" w:sz="0" w:space="0" w:color="auto"/>
        <w:left w:val="none" w:sz="0" w:space="0" w:color="auto"/>
        <w:bottom w:val="none" w:sz="0" w:space="0" w:color="auto"/>
        <w:right w:val="none" w:sz="0" w:space="0" w:color="auto"/>
      </w:divBdr>
    </w:div>
    <w:div w:id="1842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shkin.institute/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rs.gov.r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rlangrusse@hotmail.com" TargetMode="External"/><Relationship Id="rId5" Type="http://schemas.openxmlformats.org/officeDocument/2006/relationships/webSettings" Target="webSettings.xml"/><Relationship Id="rId15" Type="http://schemas.openxmlformats.org/officeDocument/2006/relationships/hyperlink" Target="http://english.spbu.ru/"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su.r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934D0-67BA-4D6A-80C3-6BB31510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5952</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VOUS VOULEZ APPRENDRE LE RUSSE</vt:lpstr>
      <vt:lpstr/>
    </vt:vector>
  </TitlesOfParts>
  <Company>РЦНК</Company>
  <LinksUpToDate>false</LinksUpToDate>
  <CharactersWithSpaces>6989</CharactersWithSpaces>
  <SharedDoc>false</SharedDoc>
  <HLinks>
    <vt:vector size="6" baseType="variant">
      <vt:variant>
        <vt:i4>1638461</vt:i4>
      </vt:variant>
      <vt:variant>
        <vt:i4>0</vt:i4>
      </vt:variant>
      <vt:variant>
        <vt:i4>0</vt:i4>
      </vt:variant>
      <vt:variant>
        <vt:i4>5</vt:i4>
      </vt:variant>
      <vt:variant>
        <vt:lpwstr>mailto:ccrlangrusse@hotmail.com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VOULEZ APPRENDRE LE RUSSE</dc:title>
  <dc:creator>Your User Name</dc:creator>
  <cp:lastModifiedBy>ALEXANDER</cp:lastModifiedBy>
  <cp:revision>3</cp:revision>
  <cp:lastPrinted>2017-08-21T09:21:00Z</cp:lastPrinted>
  <dcterms:created xsi:type="dcterms:W3CDTF">2018-08-10T12:23:00Z</dcterms:created>
  <dcterms:modified xsi:type="dcterms:W3CDTF">2018-08-14T09:17:00Z</dcterms:modified>
</cp:coreProperties>
</file>